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00" w:lineRule="exact"/>
        <w:ind w:left="0" w:leftChars="0" w:right="0" w:rightChars="0" w:firstLine="0" w:firstLineChars="0"/>
        <w:jc w:val="center"/>
        <w:textAlignment w:val="auto"/>
        <w:outlineLvl w:val="9"/>
        <w:rPr>
          <w:rFonts w:hint="eastAsia" w:ascii="仿宋" w:hAnsi="仿宋" w:eastAsia="仿宋" w:cs="仿宋"/>
          <w:b/>
          <w:bCs/>
          <w:color w:val="333333"/>
          <w:kern w:val="0"/>
          <w:sz w:val="32"/>
          <w:szCs w:val="32"/>
          <w:u w:val="none"/>
          <w:lang w:val="en-US" w:eastAsia="zh-CN" w:bidi="ar"/>
        </w:rPr>
      </w:pPr>
      <w:r>
        <w:rPr>
          <w:rFonts w:hint="eastAsia" w:ascii="仿宋" w:hAnsi="仿宋" w:eastAsia="仿宋" w:cs="仿宋"/>
          <w:b/>
          <w:bCs/>
          <w:color w:val="333333"/>
          <w:kern w:val="0"/>
          <w:sz w:val="32"/>
          <w:szCs w:val="32"/>
          <w:u w:val="none"/>
          <w:lang w:val="en-US" w:eastAsia="zh-CN" w:bidi="ar"/>
        </w:rPr>
        <w:t>屈广清校长率团访问台湾高校情况总结</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640"/>
        <w:jc w:val="both"/>
        <w:textAlignment w:val="auto"/>
        <w:outlineLvl w:val="9"/>
        <w:rPr>
          <w:rFonts w:hint="eastAsia" w:ascii="仿宋" w:hAnsi="仿宋" w:eastAsia="仿宋" w:cs="仿宋"/>
          <w:color w:val="333333"/>
          <w:kern w:val="0"/>
          <w:sz w:val="28"/>
          <w:szCs w:val="28"/>
          <w:u w:val="none"/>
          <w:lang w:val="en-US" w:eastAsia="zh-CN" w:bidi="ar"/>
        </w:rPr>
      </w:pPr>
      <w:r>
        <w:rPr>
          <w:rFonts w:hint="eastAsia" w:ascii="仿宋" w:hAnsi="仿宋" w:eastAsia="仿宋" w:cs="仿宋"/>
          <w:color w:val="333333"/>
          <w:kern w:val="0"/>
          <w:sz w:val="28"/>
          <w:szCs w:val="28"/>
          <w:u w:val="none"/>
          <w:lang w:val="en-US" w:eastAsia="zh-CN" w:bidi="ar"/>
        </w:rPr>
        <w:t>2017年3月23-27日，屈广清校长带领化工与材料学院、外国语学院、学生处、财务处相关人员访问台湾高校。</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640"/>
        <w:jc w:val="both"/>
        <w:textAlignment w:val="auto"/>
        <w:outlineLvl w:val="9"/>
        <w:rPr>
          <w:rFonts w:hint="eastAsia" w:ascii="仿宋" w:hAnsi="仿宋" w:eastAsia="仿宋" w:cs="仿宋"/>
          <w:color w:val="333333"/>
          <w:sz w:val="28"/>
          <w:szCs w:val="28"/>
          <w:u w:val="none"/>
        </w:rPr>
      </w:pPr>
      <w:r>
        <w:rPr>
          <w:rFonts w:hint="eastAsia" w:ascii="仿宋" w:hAnsi="仿宋" w:eastAsia="仿宋" w:cs="仿宋"/>
          <w:color w:val="333333"/>
          <w:kern w:val="0"/>
          <w:sz w:val="28"/>
          <w:szCs w:val="28"/>
          <w:u w:val="none"/>
          <w:lang w:val="en-US" w:eastAsia="zh-CN" w:bidi="ar"/>
        </w:rPr>
        <w:t>访问团一行参加铭传大学校庆暨两岸高等教育论坛、铭传大学校庆活动，访问景文科技大学、元智大学和龙华科技大学，商谈合作项目并签订合作协议。拜访台湾中泉国际有限公司，看望我校赴台攻读博士学位的教师和赴台学习学生代表并与他们座谈，圆满完成访问任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561"/>
        <w:jc w:val="both"/>
        <w:textAlignment w:val="auto"/>
        <w:outlineLvl w:val="9"/>
        <w:rPr>
          <w:rFonts w:hint="eastAsia" w:ascii="仿宋" w:hAnsi="仿宋" w:eastAsia="仿宋" w:cs="仿宋"/>
          <w:color w:val="333333"/>
          <w:sz w:val="28"/>
          <w:szCs w:val="28"/>
          <w:u w:val="none"/>
        </w:rPr>
      </w:pPr>
      <w:r>
        <w:rPr>
          <w:rFonts w:hint="eastAsia" w:ascii="仿宋" w:hAnsi="仿宋" w:eastAsia="仿宋" w:cs="仿宋"/>
          <w:color w:val="333333"/>
          <w:kern w:val="0"/>
          <w:sz w:val="28"/>
          <w:szCs w:val="28"/>
          <w:u w:val="none"/>
          <w:lang w:val="en-US" w:eastAsia="zh-CN" w:bidi="ar"/>
        </w:rPr>
        <w:t>在两岸高等教育论坛上，屈广清校长围绕论坛“预见未来”主题分享了就互联网时代两岸高校如何加强合作，超越时空限制，在共享资源上先行一步的因应之道，并与来自两岸60多所大学的校长、院系负责人共同探讨互联网时代两岸高等教育，得到了参会大学的积极肯定和响应。论坛期间，屈广清校长接受了中国新闻社、东南卫视、海峡卫视等知名媒体的专门采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561"/>
        <w:jc w:val="both"/>
        <w:textAlignment w:val="auto"/>
        <w:outlineLvl w:val="9"/>
        <w:rPr>
          <w:rFonts w:hint="eastAsia" w:ascii="仿宋" w:hAnsi="仿宋" w:eastAsia="仿宋" w:cs="仿宋"/>
          <w:color w:val="333333"/>
          <w:sz w:val="28"/>
          <w:szCs w:val="28"/>
          <w:u w:val="none"/>
        </w:rPr>
      </w:pPr>
      <w:r>
        <w:rPr>
          <w:rFonts w:hint="eastAsia" w:ascii="仿宋" w:hAnsi="仿宋" w:eastAsia="仿宋" w:cs="仿宋"/>
          <w:color w:val="333333"/>
          <w:kern w:val="0"/>
          <w:sz w:val="28"/>
          <w:szCs w:val="28"/>
          <w:u w:val="none"/>
          <w:lang w:val="en-US" w:eastAsia="zh-CN" w:bidi="ar"/>
        </w:rPr>
        <w:t>参加铭传大学60周年校庆活动中，屈广清校长代表学校向铭传大学赠送校庆纪念品，并与铭传大学李铨校长就深化两校合作交流进行探讨；论坛间隙，屈广清校长看望了我校在铭传大学的交流生。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561"/>
        <w:jc w:val="both"/>
        <w:textAlignment w:val="auto"/>
        <w:outlineLvl w:val="9"/>
        <w:rPr>
          <w:rFonts w:hint="eastAsia" w:ascii="仿宋" w:hAnsi="仿宋" w:eastAsia="仿宋" w:cs="仿宋"/>
          <w:color w:val="333333"/>
          <w:sz w:val="28"/>
          <w:szCs w:val="28"/>
          <w:u w:val="none"/>
        </w:rPr>
      </w:pPr>
      <w:r>
        <w:rPr>
          <w:rFonts w:hint="eastAsia" w:ascii="仿宋" w:hAnsi="仿宋" w:eastAsia="仿宋" w:cs="仿宋"/>
          <w:color w:val="333333"/>
          <w:kern w:val="0"/>
          <w:sz w:val="28"/>
          <w:szCs w:val="28"/>
          <w:u w:val="none"/>
          <w:lang w:val="en-US" w:eastAsia="zh-CN" w:bidi="ar"/>
        </w:rPr>
        <w:t>在与景文科技大学交流座谈会上，屈广清校长与景文科技大学洪久贤校长签订了两校学术交流合作意向书，就两校师生互访、科学研究相关项目合作达成意向。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560"/>
        <w:jc w:val="both"/>
        <w:textAlignment w:val="auto"/>
        <w:outlineLvl w:val="9"/>
        <w:rPr>
          <w:rFonts w:hint="eastAsia" w:ascii="仿宋" w:hAnsi="仿宋" w:eastAsia="仿宋" w:cs="仿宋"/>
          <w:color w:val="333333"/>
          <w:sz w:val="28"/>
          <w:szCs w:val="28"/>
          <w:u w:val="none"/>
        </w:rPr>
      </w:pPr>
      <w:r>
        <w:rPr>
          <w:rFonts w:hint="eastAsia" w:ascii="仿宋" w:hAnsi="仿宋" w:eastAsia="仿宋" w:cs="仿宋"/>
          <w:color w:val="333333"/>
          <w:kern w:val="0"/>
          <w:sz w:val="28"/>
          <w:szCs w:val="28"/>
          <w:u w:val="none"/>
          <w:lang w:val="en-US" w:eastAsia="zh-CN" w:bidi="ar"/>
        </w:rPr>
        <w:t>在与元智大学交流座谈会上，屈广清校长、吴志扬校长分别介绍了本校办学情况，并就两校在学生交流、教师互派、科研合作等方面进一步合作达成意向；随后访问团参观了元智大学人文社会学院应用外语系英美文化等教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561"/>
        <w:jc w:val="both"/>
        <w:textAlignment w:val="auto"/>
        <w:outlineLvl w:val="9"/>
        <w:rPr>
          <w:rFonts w:hint="eastAsia" w:ascii="仿宋" w:hAnsi="仿宋" w:eastAsia="仿宋" w:cs="仿宋"/>
          <w:color w:val="333333"/>
          <w:sz w:val="28"/>
          <w:szCs w:val="28"/>
          <w:u w:val="none"/>
        </w:rPr>
      </w:pPr>
      <w:r>
        <w:rPr>
          <w:rFonts w:hint="eastAsia" w:ascii="仿宋" w:hAnsi="仿宋" w:eastAsia="仿宋" w:cs="仿宋"/>
          <w:color w:val="333333"/>
          <w:kern w:val="0"/>
          <w:sz w:val="28"/>
          <w:szCs w:val="28"/>
          <w:u w:val="none"/>
          <w:lang w:val="en-US" w:eastAsia="zh-CN" w:bidi="ar"/>
        </w:rPr>
        <w:t> 在与龙华科技大学交流座谈会上，屈广清校长一行听取了该校合作办学汇报，随后参观了龙华科技大学学生学习成果展示、三创中心、创新、创意、创业专业教室及数字内容多媒体技术研发中心，通过实地调研，深入了解台湾高校的办学理念、办学模式。期间，屈广清校长与我校闽台班2015级广告学、2014级动画专业和视觉传达设计专业的同学们亲切座谈，了解他们在台湾的学习、生活情况，希望同学们珍惜机会、学有所成，促进闽台青年学生交流和了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仿宋" w:hAnsi="仿宋" w:eastAsia="仿宋" w:cs="仿宋"/>
          <w:sz w:val="28"/>
          <w:szCs w:val="28"/>
          <w:u w:val="none"/>
        </w:rPr>
      </w:pPr>
      <w:r>
        <w:rPr>
          <w:rFonts w:hint="eastAsia" w:ascii="仿宋" w:hAnsi="仿宋" w:eastAsia="仿宋" w:cs="仿宋"/>
          <w:color w:val="333333"/>
          <w:kern w:val="0"/>
          <w:sz w:val="28"/>
          <w:szCs w:val="28"/>
          <w:u w:val="none"/>
          <w:lang w:val="en-US" w:eastAsia="zh-CN" w:bidi="ar"/>
        </w:rPr>
        <w:t>    屈广清校长看望了我校赴台攻读博士学位的5位教师，并与老师们亲切座谈，详细了解他们的学习、生活情况，鼓励老师们抓住难得的学习机会，提升自身专业水平和科研能力。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561"/>
        <w:jc w:val="both"/>
        <w:textAlignment w:val="auto"/>
        <w:outlineLvl w:val="9"/>
        <w:rPr>
          <w:rFonts w:hint="eastAsia" w:ascii="仿宋" w:hAnsi="仿宋" w:eastAsia="仿宋" w:cs="仿宋"/>
          <w:color w:val="333333"/>
          <w:sz w:val="28"/>
          <w:szCs w:val="28"/>
          <w:u w:val="none"/>
        </w:rPr>
      </w:pPr>
      <w:r>
        <w:rPr>
          <w:rFonts w:hint="eastAsia" w:ascii="仿宋" w:hAnsi="仿宋" w:eastAsia="仿宋" w:cs="仿宋"/>
          <w:color w:val="333333"/>
          <w:kern w:val="0"/>
          <w:sz w:val="28"/>
          <w:szCs w:val="28"/>
          <w:u w:val="none"/>
          <w:lang w:val="en-US" w:eastAsia="zh-CN" w:bidi="ar"/>
        </w:rPr>
        <w:t> 访问团还拜访了台湾中泉国际有限公司王鸿源总经理，感谢中泉公司为促进我校与台湾相关船务公司和航海院校的合作所做的工作，以及对我校师生赴台交流研修等工作给予的积极协助。 </w:t>
      </w:r>
    </w:p>
    <w:p>
      <w:pPr>
        <w:keepNext w:val="0"/>
        <w:keepLines w:val="0"/>
        <w:pageBreakBefore w:val="0"/>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仿宋" w:hAnsi="仿宋" w:eastAsia="仿宋" w:cs="仿宋"/>
          <w:sz w:val="28"/>
          <w:szCs w:val="28"/>
          <w:u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F7D3A"/>
    <w:rsid w:val="0E6711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color w:val="FF3333"/>
      <w:kern w:val="0"/>
      <w:sz w:val="24"/>
      <w:u w:val="single"/>
      <w:lang w:val="en-US" w:eastAsia="zh-CN" w:bidi="ar"/>
    </w:rPr>
  </w:style>
  <w:style w:type="character" w:styleId="4">
    <w:name w:val="FollowedHyperlink"/>
    <w:basedOn w:val="3"/>
    <w:qFormat/>
    <w:uiPriority w:val="0"/>
    <w:rPr>
      <w:color w:val="3366CC"/>
      <w:u w:val="none"/>
    </w:rPr>
  </w:style>
  <w:style w:type="character" w:styleId="5">
    <w:name w:val="Hyperlink"/>
    <w:basedOn w:val="3"/>
    <w:qFormat/>
    <w:uiPriority w:val="0"/>
    <w:rPr>
      <w:color w:val="3366CC"/>
      <w:u w:val="none"/>
    </w:rPr>
  </w:style>
  <w:style w:type="character" w:customStyle="1" w:styleId="7">
    <w:name w:val="info"/>
    <w:basedOn w:val="3"/>
    <w:qFormat/>
    <w:uiPriority w:val="0"/>
    <w:rPr>
      <w:color w:val="555555"/>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HP</cp:lastModifiedBy>
  <dcterms:modified xsi:type="dcterms:W3CDTF">2017-04-25T03:50:06Z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