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F65F1"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bookmarkStart w:id="0" w:name="_GoBack"/>
      <w:bookmarkEnd w:id="0"/>
    </w:p>
    <w:p w14:paraId="10959C13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公  示</w:t>
      </w:r>
    </w:p>
    <w:p w14:paraId="638902E0">
      <w:pPr>
        <w:spacing w:line="560" w:lineRule="exact"/>
        <w:rPr>
          <w:rFonts w:hint="eastAsia" w:ascii="Times New Roman" w:hAnsi="Times New Roman" w:eastAsia="仿宋" w:cs="仿宋"/>
          <w:sz w:val="32"/>
          <w:szCs w:val="40"/>
        </w:rPr>
      </w:pPr>
    </w:p>
    <w:p w14:paraId="1D66BF58">
      <w:pPr>
        <w:spacing w:line="56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40"/>
        </w:rPr>
      </w:pPr>
      <w:r>
        <w:rPr>
          <w:rFonts w:hint="eastAsia" w:ascii="Times New Roman" w:hAnsi="Times New Roman" w:eastAsia="仿宋_GB2312" w:cs="仿宋"/>
          <w:sz w:val="32"/>
          <w:szCs w:val="40"/>
        </w:rPr>
        <w:t>根据《泉州师范学院优秀师范毕业生综合评价办法（修订）》文件精神，经专业统计、学工办审核、学院党政联席会研究，决定推荐</w:t>
      </w:r>
      <w:r>
        <w:rPr>
          <w:rFonts w:hint="eastAsia" w:ascii="Times New Roman" w:hAnsi="Times New Roman" w:eastAsia="仿宋_GB2312" w:cs="仿宋"/>
          <w:sz w:val="32"/>
          <w:szCs w:val="40"/>
          <w:lang w:eastAsia="zh-CN"/>
        </w:rPr>
        <w:t>林易鹏</w:t>
      </w:r>
      <w:r>
        <w:rPr>
          <w:rFonts w:hint="eastAsia" w:ascii="Times New Roman" w:hAnsi="Times New Roman" w:eastAsia="仿宋_GB2312" w:cs="仿宋"/>
          <w:sz w:val="32"/>
          <w:szCs w:val="40"/>
        </w:rPr>
        <w:t>等34名同学为我院202</w:t>
      </w:r>
      <w:r>
        <w:rPr>
          <w:rFonts w:hint="eastAsia" w:ascii="Times New Roman" w:hAnsi="Times New Roman" w:eastAsia="仿宋_GB2312" w:cs="仿宋"/>
          <w:sz w:val="32"/>
          <w:szCs w:val="40"/>
          <w:lang w:eastAsia="zh-CN"/>
        </w:rPr>
        <w:t>6</w:t>
      </w:r>
      <w:r>
        <w:rPr>
          <w:rFonts w:hint="eastAsia" w:ascii="Times New Roman" w:hAnsi="Times New Roman" w:eastAsia="仿宋_GB2312" w:cs="仿宋"/>
          <w:sz w:val="32"/>
          <w:szCs w:val="40"/>
        </w:rPr>
        <w:t>届</w:t>
      </w:r>
      <w:r>
        <w:rPr>
          <w:rFonts w:hint="eastAsia" w:ascii="Times New Roman" w:hAnsi="Times New Roman" w:eastAsia="仿宋_GB2312" w:cs="仿宋_GB2312"/>
          <w:sz w:val="32"/>
          <w:szCs w:val="32"/>
        </w:rPr>
        <w:t>优秀师范毕业生</w:t>
      </w:r>
      <w:r>
        <w:rPr>
          <w:rFonts w:hint="eastAsia" w:ascii="Times New Roman" w:hAnsi="Times New Roman" w:eastAsia="仿宋_GB2312" w:cs="仿宋"/>
          <w:sz w:val="32"/>
          <w:szCs w:val="40"/>
        </w:rPr>
        <w:t>拟认定人选</w:t>
      </w:r>
      <w:r>
        <w:rPr>
          <w:rFonts w:hint="eastAsia" w:ascii="Times New Roman" w:hAnsi="Times New Roman" w:eastAsia="仿宋_GB2312" w:cs="仿宋"/>
          <w:sz w:val="32"/>
          <w:szCs w:val="40"/>
          <w:lang w:eastAsia="zh-CN"/>
        </w:rPr>
        <w:t>，</w:t>
      </w:r>
      <w:r>
        <w:rPr>
          <w:rFonts w:hint="eastAsia" w:ascii="Times New Roman" w:hAnsi="Times New Roman" w:eastAsia="仿宋_GB2312" w:cs="仿宋"/>
          <w:sz w:val="32"/>
          <w:szCs w:val="40"/>
        </w:rPr>
        <w:t>具体名单见附件。公示时间为202</w:t>
      </w:r>
      <w:r>
        <w:rPr>
          <w:rFonts w:hint="eastAsia" w:ascii="Times New Roman" w:hAnsi="Times New Roman" w:eastAsia="仿宋_GB2312" w:cs="仿宋"/>
          <w:sz w:val="32"/>
          <w:szCs w:val="40"/>
          <w:lang w:val="en-US" w:eastAsia="zh-CN"/>
        </w:rPr>
        <w:t>5</w:t>
      </w:r>
      <w:r>
        <w:rPr>
          <w:rFonts w:hint="eastAsia" w:ascii="Times New Roman" w:hAnsi="Times New Roman" w:eastAsia="仿宋_GB2312" w:cs="仿宋"/>
          <w:sz w:val="32"/>
          <w:szCs w:val="40"/>
        </w:rPr>
        <w:t>年1</w:t>
      </w:r>
      <w:r>
        <w:rPr>
          <w:rFonts w:hint="eastAsia" w:ascii="Times New Roman" w:hAnsi="Times New Roman" w:eastAsia="仿宋_GB2312" w:cs="仿宋"/>
          <w:sz w:val="32"/>
          <w:szCs w:val="40"/>
          <w:lang w:val="en-US" w:eastAsia="zh-CN"/>
        </w:rPr>
        <w:t>0</w:t>
      </w:r>
      <w:r>
        <w:rPr>
          <w:rFonts w:hint="eastAsia" w:ascii="Times New Roman" w:hAnsi="Times New Roman" w:eastAsia="仿宋_GB2312" w:cs="仿宋"/>
          <w:sz w:val="32"/>
          <w:szCs w:val="40"/>
        </w:rPr>
        <w:t>月</w:t>
      </w:r>
      <w:r>
        <w:rPr>
          <w:rFonts w:hint="eastAsia" w:ascii="Times New Roman" w:hAnsi="Times New Roman" w:eastAsia="仿宋_GB2312" w:cs="仿宋"/>
          <w:sz w:val="32"/>
          <w:szCs w:val="40"/>
          <w:lang w:val="en-US" w:eastAsia="zh-CN"/>
        </w:rPr>
        <w:t>16</w:t>
      </w:r>
      <w:r>
        <w:rPr>
          <w:rFonts w:hint="eastAsia" w:ascii="Times New Roman" w:hAnsi="Times New Roman" w:eastAsia="仿宋_GB2312" w:cs="仿宋"/>
          <w:sz w:val="32"/>
          <w:szCs w:val="40"/>
        </w:rPr>
        <w:t>日至1</w:t>
      </w:r>
      <w:r>
        <w:rPr>
          <w:rFonts w:hint="eastAsia" w:ascii="Times New Roman" w:hAnsi="Times New Roman" w:eastAsia="仿宋_GB2312" w:cs="仿宋"/>
          <w:sz w:val="32"/>
          <w:szCs w:val="40"/>
          <w:lang w:val="en-US" w:eastAsia="zh-CN"/>
        </w:rPr>
        <w:t>0</w:t>
      </w:r>
      <w:r>
        <w:rPr>
          <w:rFonts w:hint="eastAsia" w:ascii="Times New Roman" w:hAnsi="Times New Roman" w:eastAsia="仿宋_GB2312" w:cs="仿宋"/>
          <w:sz w:val="32"/>
          <w:szCs w:val="40"/>
        </w:rPr>
        <w:t>月2</w:t>
      </w:r>
      <w:r>
        <w:rPr>
          <w:rFonts w:hint="eastAsia" w:ascii="Times New Roman" w:hAnsi="Times New Roman" w:eastAsia="仿宋_GB2312" w:cs="仿宋"/>
          <w:sz w:val="32"/>
          <w:szCs w:val="40"/>
          <w:lang w:val="en-US" w:eastAsia="zh-CN"/>
        </w:rPr>
        <w:t>0</w:t>
      </w:r>
      <w:r>
        <w:rPr>
          <w:rFonts w:hint="eastAsia" w:ascii="Times New Roman" w:hAnsi="Times New Roman" w:eastAsia="仿宋_GB2312" w:cs="仿宋"/>
          <w:sz w:val="32"/>
          <w:szCs w:val="40"/>
        </w:rPr>
        <w:t>日，公示期为三个工作日。公示期间，欢迎广大师生以来信、来电、来访的形式发表意见和看法，公示电话：0595-22111807，电子邮箱：</w:t>
      </w:r>
      <w:r>
        <w:rPr>
          <w:rFonts w:hint="eastAsia" w:ascii="Times New Roman" w:hAnsi="Times New Roman" w:eastAsia="仿宋_GB2312" w:cs="仿宋"/>
          <w:sz w:val="32"/>
          <w:szCs w:val="40"/>
          <w:lang w:val="en-US" w:eastAsia="zh-CN"/>
        </w:rPr>
        <w:t>423145333</w:t>
      </w:r>
      <w:r>
        <w:rPr>
          <w:rFonts w:hint="eastAsia" w:ascii="Times New Roman" w:hAnsi="Times New Roman" w:eastAsia="仿宋_GB2312" w:cs="仿宋"/>
          <w:sz w:val="32"/>
          <w:szCs w:val="40"/>
        </w:rPr>
        <w:t>@qq.com。</w:t>
      </w:r>
    </w:p>
    <w:p w14:paraId="4031D854">
      <w:pPr>
        <w:spacing w:line="560" w:lineRule="exact"/>
        <w:rPr>
          <w:rFonts w:hint="eastAsia" w:ascii="Times New Roman" w:hAnsi="Times New Roman" w:eastAsia="仿宋_GB2312" w:cs="仿宋"/>
          <w:sz w:val="32"/>
          <w:szCs w:val="40"/>
        </w:rPr>
      </w:pPr>
    </w:p>
    <w:p w14:paraId="2858DB92">
      <w:pPr>
        <w:spacing w:line="560" w:lineRule="exact"/>
        <w:rPr>
          <w:rFonts w:hint="eastAsia" w:ascii="Times New Roman" w:hAnsi="Times New Roman" w:eastAsia="仿宋_GB2312" w:cs="仿宋"/>
          <w:sz w:val="32"/>
          <w:szCs w:val="40"/>
        </w:rPr>
      </w:pPr>
      <w:r>
        <w:rPr>
          <w:rFonts w:hint="eastAsia" w:ascii="Times New Roman" w:hAnsi="Times New Roman" w:eastAsia="仿宋_GB2312" w:cs="仿宋"/>
          <w:sz w:val="32"/>
          <w:szCs w:val="40"/>
        </w:rPr>
        <w:t>附件：数计学院202</w:t>
      </w:r>
      <w:r>
        <w:rPr>
          <w:rFonts w:hint="eastAsia" w:ascii="Times New Roman" w:hAnsi="Times New Roman" w:eastAsia="仿宋_GB2312" w:cs="仿宋"/>
          <w:sz w:val="32"/>
          <w:szCs w:val="40"/>
          <w:lang w:val="en-US" w:eastAsia="zh-CN"/>
        </w:rPr>
        <w:t>6</w:t>
      </w:r>
      <w:r>
        <w:rPr>
          <w:rFonts w:hint="eastAsia" w:ascii="Times New Roman" w:hAnsi="Times New Roman" w:eastAsia="仿宋_GB2312" w:cs="仿宋"/>
          <w:sz w:val="32"/>
          <w:szCs w:val="40"/>
        </w:rPr>
        <w:t>届优秀师范毕业生拟认定名单</w:t>
      </w:r>
    </w:p>
    <w:p w14:paraId="3D19DC10">
      <w:pPr>
        <w:spacing w:line="560" w:lineRule="exact"/>
        <w:rPr>
          <w:rFonts w:hint="eastAsia" w:ascii="Times New Roman" w:hAnsi="Times New Roman" w:eastAsia="仿宋_GB2312"/>
        </w:rPr>
      </w:pPr>
    </w:p>
    <w:p w14:paraId="2CBC2898">
      <w:pPr>
        <w:spacing w:line="560" w:lineRule="exact"/>
        <w:ind w:firstLine="1920" w:firstLineChars="600"/>
        <w:rPr>
          <w:rFonts w:hint="eastAsia" w:ascii="Times New Roman" w:hAnsi="Times New Roman" w:eastAsia="仿宋_GB2312" w:cs="仿宋"/>
          <w:sz w:val="32"/>
          <w:szCs w:val="40"/>
        </w:rPr>
      </w:pPr>
    </w:p>
    <w:p w14:paraId="02F88044">
      <w:pPr>
        <w:spacing w:line="560" w:lineRule="exact"/>
        <w:ind w:firstLine="1920" w:firstLineChars="600"/>
        <w:rPr>
          <w:rFonts w:hint="eastAsia" w:ascii="Times New Roman" w:hAnsi="Times New Roman" w:eastAsia="仿宋_GB2312" w:cs="仿宋"/>
          <w:sz w:val="32"/>
          <w:szCs w:val="40"/>
        </w:rPr>
      </w:pPr>
    </w:p>
    <w:p w14:paraId="7F96E6F3">
      <w:pPr>
        <w:spacing w:line="560" w:lineRule="exact"/>
        <w:ind w:firstLine="2240" w:firstLineChars="700"/>
        <w:jc w:val="right"/>
        <w:rPr>
          <w:rFonts w:hint="eastAsia" w:ascii="Times New Roman" w:hAnsi="Times New Roman" w:eastAsia="仿宋_GB2312" w:cs="仿宋"/>
          <w:sz w:val="32"/>
          <w:szCs w:val="40"/>
        </w:rPr>
      </w:pPr>
      <w:r>
        <w:rPr>
          <w:rFonts w:hint="eastAsia" w:ascii="Times New Roman" w:hAnsi="Times New Roman" w:eastAsia="仿宋_GB2312" w:cs="仿宋"/>
          <w:sz w:val="32"/>
          <w:szCs w:val="40"/>
        </w:rPr>
        <w:t>泉州师范</w:t>
      </w:r>
      <w:r>
        <w:rPr>
          <w:rFonts w:ascii="Times New Roman" w:hAnsi="Times New Roman" w:eastAsia="仿宋_GB2312" w:cs="仿宋"/>
          <w:sz w:val="32"/>
          <w:szCs w:val="40"/>
        </w:rPr>
        <w:t>学院</w:t>
      </w:r>
      <w:r>
        <w:rPr>
          <w:rFonts w:hint="eastAsia" w:ascii="Times New Roman" w:hAnsi="Times New Roman" w:eastAsia="仿宋_GB2312" w:cs="仿宋"/>
          <w:sz w:val="32"/>
          <w:szCs w:val="40"/>
        </w:rPr>
        <w:t xml:space="preserve">数学与计算机科学学院 </w:t>
      </w:r>
      <w:r>
        <w:rPr>
          <w:rFonts w:ascii="Times New Roman" w:hAnsi="Times New Roman" w:eastAsia="仿宋_GB2312" w:cs="仿宋"/>
          <w:sz w:val="32"/>
          <w:szCs w:val="40"/>
        </w:rPr>
        <w:t xml:space="preserve"> </w:t>
      </w:r>
    </w:p>
    <w:p w14:paraId="61FBA799">
      <w:pPr>
        <w:wordWrap w:val="0"/>
        <w:spacing w:line="560" w:lineRule="exact"/>
        <w:ind w:firstLine="1920" w:firstLineChars="600"/>
        <w:jc w:val="right"/>
        <w:rPr>
          <w:rFonts w:hint="eastAsia" w:ascii="Times New Roman" w:hAnsi="Times New Roman" w:eastAsia="仿宋_GB2312" w:cs="仿宋"/>
          <w:sz w:val="32"/>
          <w:szCs w:val="40"/>
        </w:rPr>
        <w:sectPr>
          <w:pgSz w:w="11906" w:h="16838"/>
          <w:pgMar w:top="1304" w:right="1797" w:bottom="1304" w:left="1797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仿宋_GB2312" w:cs="仿宋"/>
          <w:sz w:val="32"/>
          <w:szCs w:val="40"/>
        </w:rPr>
        <w:t xml:space="preserve">             202</w:t>
      </w:r>
      <w:r>
        <w:rPr>
          <w:rFonts w:hint="eastAsia" w:ascii="Times New Roman" w:hAnsi="Times New Roman" w:eastAsia="仿宋_GB2312" w:cs="仿宋"/>
          <w:sz w:val="32"/>
          <w:szCs w:val="40"/>
          <w:lang w:val="en-US" w:eastAsia="zh-CN"/>
        </w:rPr>
        <w:t>5</w:t>
      </w:r>
      <w:r>
        <w:rPr>
          <w:rFonts w:hint="eastAsia" w:ascii="Times New Roman" w:hAnsi="Times New Roman" w:eastAsia="仿宋_GB2312" w:cs="仿宋"/>
          <w:sz w:val="32"/>
          <w:szCs w:val="40"/>
        </w:rPr>
        <w:t>年1</w:t>
      </w:r>
      <w:r>
        <w:rPr>
          <w:rFonts w:hint="eastAsia" w:ascii="Times New Roman" w:hAnsi="Times New Roman" w:eastAsia="仿宋_GB2312" w:cs="仿宋"/>
          <w:sz w:val="32"/>
          <w:szCs w:val="40"/>
          <w:lang w:val="en-US" w:eastAsia="zh-CN"/>
        </w:rPr>
        <w:t>0</w:t>
      </w:r>
      <w:r>
        <w:rPr>
          <w:rFonts w:hint="eastAsia" w:ascii="Times New Roman" w:hAnsi="Times New Roman" w:eastAsia="仿宋_GB2312" w:cs="仿宋"/>
          <w:sz w:val="32"/>
          <w:szCs w:val="40"/>
        </w:rPr>
        <w:t>月</w:t>
      </w:r>
      <w:r>
        <w:rPr>
          <w:rFonts w:hint="eastAsia" w:ascii="Times New Roman" w:hAnsi="Times New Roman" w:eastAsia="仿宋_GB2312" w:cs="仿宋"/>
          <w:sz w:val="32"/>
          <w:szCs w:val="40"/>
          <w:lang w:val="en-US" w:eastAsia="zh-CN"/>
        </w:rPr>
        <w:t>16</w:t>
      </w:r>
      <w:r>
        <w:rPr>
          <w:rFonts w:hint="eastAsia" w:ascii="Times New Roman" w:hAnsi="Times New Roman" w:eastAsia="仿宋_GB2312" w:cs="仿宋"/>
          <w:sz w:val="32"/>
          <w:szCs w:val="40"/>
        </w:rPr>
        <w:t xml:space="preserve">日 </w:t>
      </w:r>
      <w:r>
        <w:rPr>
          <w:rFonts w:ascii="Times New Roman" w:hAnsi="Times New Roman" w:eastAsia="仿宋_GB2312" w:cs="仿宋"/>
          <w:sz w:val="32"/>
          <w:szCs w:val="40"/>
        </w:rPr>
        <w:t xml:space="preserve">      </w:t>
      </w:r>
    </w:p>
    <w:p w14:paraId="64BFF36D">
      <w:pPr>
        <w:spacing w:after="156" w:afterLines="50" w:line="560" w:lineRule="exact"/>
        <w:jc w:val="left"/>
        <w:rPr>
          <w:rFonts w:hint="eastAsia" w:ascii="Times New Roman" w:hAnsi="Times New Roman" w:eastAsia="黑体" w:cs="Times New Roman"/>
          <w:sz w:val="32"/>
          <w:szCs w:val="44"/>
        </w:rPr>
      </w:pPr>
      <w:r>
        <w:rPr>
          <w:rFonts w:hint="eastAsia" w:ascii="Times New Roman" w:hAnsi="Times New Roman" w:eastAsia="黑体" w:cs="Times New Roman"/>
          <w:sz w:val="32"/>
          <w:szCs w:val="44"/>
        </w:rPr>
        <w:t>附件</w:t>
      </w:r>
    </w:p>
    <w:p w14:paraId="5D8839CA">
      <w:pPr>
        <w:spacing w:before="156" w:beforeLines="50" w:after="156" w:afterLines="50" w:line="560" w:lineRule="exact"/>
        <w:jc w:val="center"/>
        <w:rPr>
          <w:rFonts w:ascii="Times New Roman" w:hAnsi="Times New Roman" w:eastAsia="黑体" w:cs="Times New Roman"/>
          <w:sz w:val="32"/>
          <w:szCs w:val="44"/>
        </w:rPr>
      </w:pPr>
      <w:r>
        <w:rPr>
          <w:rFonts w:hint="eastAsia" w:ascii="Times New Roman" w:hAnsi="Times New Roman" w:eastAsia="黑体" w:cs="Times New Roman"/>
          <w:sz w:val="32"/>
          <w:szCs w:val="44"/>
        </w:rPr>
        <w:t>数计学院202</w:t>
      </w:r>
      <w:r>
        <w:rPr>
          <w:rFonts w:hint="eastAsia" w:ascii="Times New Roman" w:hAnsi="Times New Roman" w:eastAsia="黑体" w:cs="Times New Roman"/>
          <w:sz w:val="32"/>
          <w:szCs w:val="44"/>
          <w:lang w:val="en-US" w:eastAsia="zh-CN"/>
        </w:rPr>
        <w:t>6</w:t>
      </w:r>
      <w:r>
        <w:rPr>
          <w:rFonts w:hint="eastAsia" w:ascii="Times New Roman" w:hAnsi="Times New Roman" w:eastAsia="黑体" w:cs="Times New Roman"/>
          <w:sz w:val="32"/>
          <w:szCs w:val="44"/>
        </w:rPr>
        <w:t>届优秀师范毕业生拟认定名单</w:t>
      </w:r>
    </w:p>
    <w:tbl>
      <w:tblPr>
        <w:tblStyle w:val="3"/>
        <w:tblW w:w="966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1587"/>
        <w:gridCol w:w="587"/>
        <w:gridCol w:w="1028"/>
        <w:gridCol w:w="851"/>
        <w:gridCol w:w="955"/>
        <w:gridCol w:w="852"/>
        <w:gridCol w:w="886"/>
        <w:gridCol w:w="886"/>
      </w:tblGrid>
      <w:tr w14:paraId="170AF1F1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C14E7">
            <w:pPr>
              <w:widowControl/>
              <w:jc w:val="center"/>
              <w:rPr>
                <w:rFonts w:ascii="Times New Roman" w:hAnsi="Times New Roman" w:eastAsia="仿宋_GB2312" w:cs="宋体"/>
                <w:b/>
                <w:bCs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18"/>
                <w:szCs w:val="22"/>
              </w:rPr>
              <w:t>学院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6ADCA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18"/>
                <w:szCs w:val="22"/>
              </w:rPr>
              <w:t>专业</w:t>
            </w:r>
          </w:p>
        </w:tc>
        <w:tc>
          <w:tcPr>
            <w:tcW w:w="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CE362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18"/>
                <w:szCs w:val="22"/>
              </w:rPr>
              <w:t>专业人数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755A3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18"/>
                <w:szCs w:val="22"/>
              </w:rPr>
              <w:t>学号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24228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18"/>
                <w:szCs w:val="22"/>
              </w:rPr>
              <w:t>姓名</w:t>
            </w:r>
          </w:p>
        </w:tc>
        <w:tc>
          <w:tcPr>
            <w:tcW w:w="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3C7B4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18"/>
                <w:szCs w:val="22"/>
              </w:rPr>
              <w:t>综合测评平均成绩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7B32E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18"/>
                <w:szCs w:val="22"/>
              </w:rPr>
              <w:t>综合测评排名</w:t>
            </w:r>
          </w:p>
        </w:tc>
        <w:tc>
          <w:tcPr>
            <w:tcW w:w="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D4C32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18"/>
                <w:szCs w:val="22"/>
              </w:rPr>
              <w:t>综测排名占比</w:t>
            </w:r>
          </w:p>
        </w:tc>
        <w:tc>
          <w:tcPr>
            <w:tcW w:w="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C2DD3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18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18"/>
                <w:szCs w:val="22"/>
                <w:lang w:eastAsia="zh-CN"/>
              </w:rPr>
              <w:t>是否在处分期</w:t>
            </w:r>
          </w:p>
        </w:tc>
      </w:tr>
      <w:tr w14:paraId="7B0D567A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22FD7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60774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05610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5A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221301011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2F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林易鹏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16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84.62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2C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C3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0.87%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E5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07C39C0D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E49DF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2E75D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6CF55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67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221501069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3B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张碧桑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2D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83.13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87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44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1.74%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96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3091724F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D1E00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1E5C9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DD6A8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A8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221301017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70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肖永芳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BA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83.07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F8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F4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2.61%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C7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5AB26CCE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302A9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5B373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06786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E4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221301004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88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黄露露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D2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82.91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33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C0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3.48%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6D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4FA52BD8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D6B65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E903D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C6F39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62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221301064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76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韩佳敏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16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82.37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57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D5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4.35%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95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26B1A605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F34E1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1312F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D3CFA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BE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221301009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10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陈嘉怡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B5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80.90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F7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3F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5.22%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96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28699AA8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716E1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575CC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CB08E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CF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221301022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2F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曾佳烨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40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80.46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5A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DF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6.09%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95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50A36E4D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33CA9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EEA9A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E1A90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70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220404025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D0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范雯慧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1A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80.11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05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3D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6.96%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1E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7FC0A14B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6EC11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0FBEA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9AD34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7C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221301052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BA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刘云阳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16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80.07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B1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E7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7.83%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0A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6F652538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BD48C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2A504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772AA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D3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221301047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6F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原佳怡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10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79.77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4B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37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8.70%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11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66B19817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0448A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80EB5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144FB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C8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210201088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66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荆露莹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9D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79.67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20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55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9.57%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06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4BA91F8F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D4B48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09E90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02FA4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19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221301096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D0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缪嘉欣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45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79.48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9C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54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10.43%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0F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2B819DBC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36016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5EB73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9F0F0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3C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221301066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DF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黄海政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51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78.38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16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BF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11.30%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C5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6A05AC14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7F0C3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A7C04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80557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7A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221301019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39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吴姝钰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BD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78.20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ED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4E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12.17%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77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2706398D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5FB2E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58312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3CBA3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63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221301088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52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廖莉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9F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78.16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E6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62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13.04%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3D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2E636380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B3505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702AF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00C19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DD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221601025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02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卓枫雅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96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78.03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F4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8E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13.91%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58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245371D5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6B280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18042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FBAC7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8C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221301021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F0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陈思雯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02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78.00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B3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2E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14.78%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F2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59639EDE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FBB03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BFC33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9D856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B6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221301010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54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何玮容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10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77.99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1F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3D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15.65%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BF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6DAB427A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7A62D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F8971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1BEBF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70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221301067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E5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沈荣锴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9D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77.86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26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F1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16.52%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66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23EF1765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E95A1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FDCFB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23195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BB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221003094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4C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邓欣玥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F2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77.85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D1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9F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17.39%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BD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0DDF8FE6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D9911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F822F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7567B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D3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220803008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2F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邱凌云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B1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77.81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FF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8F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18.26%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BF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4370408D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E3E7D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0BB55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93717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D5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221301020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9C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苏鸿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73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77.59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8D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C4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19.13%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CA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7327734A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AE055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F3E0B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9A8CC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F9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210311029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E4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徐倩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F9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77.54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FE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DF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20.00%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9C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1F3B158A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E8558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92D61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50D62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D1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221301100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D9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李瑞奇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39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77.37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E5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E9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20.87%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57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7F8391CE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5D011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65C89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F4349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74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221301055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FE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苏丞琳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76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77.30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FD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90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21.74%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3F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53CFC22E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ADB1B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75CE3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8C017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59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221301082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12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周文翔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C7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77.23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32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40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22.61%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A9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455049D6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F897E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7F569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B983E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B3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221301031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41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刘佳丽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AD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76.67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9A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F1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23.48%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D4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34B8B584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104C8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D6880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AA516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6C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221301012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07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李佳怡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C5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76.45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1B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C0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24.35%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3C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0FD6F8AF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4BFDF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B24CC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9E890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53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221301087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77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谢希靓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D6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76.02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DB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E5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25.22%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2A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76C21902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7767D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8192C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44B2E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58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221004016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49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郑婧婧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25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75.98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0C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E0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26.09%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9E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4599E3BC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74EA6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AA92D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C7916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2C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221301015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7E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何凌颖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BF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75.92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86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D4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26.96%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1D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12EEDD37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F3FD1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ADC10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52787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CF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221301063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C5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林小雯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3D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75.32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B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14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27.83%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1E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71471C10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B5AA0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C31D9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B626D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DE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221301008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9B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程冬梅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25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75.15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EF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25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28.70%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E8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  <w:tr w14:paraId="77C2BC98">
        <w:tblPrEx>
          <w:tblLayout w:type="fixed"/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41867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D5718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82C9B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C0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221301094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98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李佳怡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17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74.85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09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3E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29.57%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D0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</w:tr>
    </w:tbl>
    <w:p w14:paraId="004F99D7">
      <w:pPr>
        <w:spacing w:line="560" w:lineRule="exact"/>
        <w:jc w:val="both"/>
        <w:rPr>
          <w:rFonts w:hint="eastAsia" w:ascii="Times New Roman" w:hAnsi="Times New Roman" w:eastAsia="黑体"/>
          <w:sz w:val="16"/>
        </w:rPr>
      </w:pPr>
    </w:p>
    <w:sectPr>
      <w:pgSz w:w="11906" w:h="16838"/>
      <w:pgMar w:top="1304" w:right="1797" w:bottom="130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1113</Words>
  <Characters>1822</Characters>
  <Lines>15</Lines>
  <Paragraphs>4</Paragraphs>
  <TotalTime>0</TotalTime>
  <ScaleCrop>false</ScaleCrop>
  <LinksUpToDate>false</LinksUpToDate>
  <CharactersWithSpaces>1880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2022-12-23T15:58:00Z</dcterms:created>
  <dc:creator>Administrator</dc:creator>
  <cp:lastModifiedBy>iPhone</cp:lastModifiedBy>
  <dcterms:modified xsi:type="dcterms:W3CDTF">2025-10-16T15:23:19Z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2052-12.33.0</vt:lpwstr>
  </property>
  <property fmtid="{D5CDD505-2E9C-101B-9397-08002B2CF9AE}" pid="3" name="ICV">
    <vt:lpwstr>2844058213533434679DF06875788A4C_33</vt:lpwstr>
  </property>
  <property fmtid="{D5CDD505-2E9C-101B-9397-08002B2CF9AE}" pid="4" name="KSOTemplateDocerSaveRecord">
    <vt:lpwstr>eyJoZGlkIjoiYTk2ODJmNThjNzViM2Y5NWFmMDM4MTdlZjNmZjQ0NzEiLCJ1c2VySWQiOiIyMzk0MDA3MDIifQ==</vt:lpwstr>
  </property>
</Properties>
</file>