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>福建省2018-2019年度主导产业、战略性新兴产业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>高层次人才和青年优秀人才访学研修需求情况表</w:t>
      </w:r>
    </w:p>
    <w:p>
      <w:pPr>
        <w:jc w:val="right"/>
        <w:rPr>
          <w:rFonts w:hint="eastAsia"/>
          <w:sz w:val="24"/>
          <w:szCs w:val="24"/>
          <w:lang w:val="en-US" w:eastAsia="zh-CN"/>
        </w:rPr>
      </w:pPr>
    </w:p>
    <w:p>
      <w:pPr>
        <w:jc w:val="right"/>
        <w:rPr>
          <w:rFonts w:hint="eastAsia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填表日期：   年    月    日</w:t>
      </w:r>
    </w:p>
    <w:tbl>
      <w:tblPr>
        <w:tblStyle w:val="4"/>
        <w:tblpPr w:leftFromText="180" w:rightFromText="180" w:vertAnchor="text" w:horzAnchor="page" w:tblpX="1532" w:tblpY="165"/>
        <w:tblOverlap w:val="never"/>
        <w:tblW w:w="90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660"/>
        <w:gridCol w:w="525"/>
        <w:gridCol w:w="975"/>
        <w:gridCol w:w="585"/>
        <w:gridCol w:w="495"/>
        <w:gridCol w:w="1350"/>
        <w:gridCol w:w="1230"/>
        <w:gridCol w:w="855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322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学历/学位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322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专家称号</w:t>
            </w:r>
          </w:p>
        </w:tc>
        <w:tc>
          <w:tcPr>
            <w:tcW w:w="324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从事产业专业领域</w:t>
            </w:r>
          </w:p>
        </w:tc>
        <w:tc>
          <w:tcPr>
            <w:tcW w:w="322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通讯地址及邮编</w:t>
            </w:r>
          </w:p>
        </w:tc>
        <w:tc>
          <w:tcPr>
            <w:tcW w:w="324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电话/手机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5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当前主持参与的项目课题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258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3225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国家级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省部级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15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概述</w:t>
            </w:r>
          </w:p>
        </w:tc>
        <w:tc>
          <w:tcPr>
            <w:tcW w:w="7155" w:type="dxa"/>
            <w:gridSpan w:val="8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（主要包括：项目/课题的基本情况、可产生的经济效益、社会效益等）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5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2018—2019年度研修计划</w:t>
            </w:r>
          </w:p>
        </w:tc>
        <w:tc>
          <w:tcPr>
            <w:tcW w:w="2745" w:type="dxa"/>
            <w:gridSpan w:val="4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拟承接研修的机构名称及导师/合作者姓名</w:t>
            </w:r>
          </w:p>
        </w:tc>
        <w:tc>
          <w:tcPr>
            <w:tcW w:w="507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5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研修期限</w:t>
            </w:r>
          </w:p>
        </w:tc>
        <w:tc>
          <w:tcPr>
            <w:tcW w:w="6630" w:type="dxa"/>
            <w:gridSpan w:val="7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（预计起讫时间）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5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研修类型</w:t>
            </w:r>
          </w:p>
        </w:tc>
        <w:tc>
          <w:tcPr>
            <w:tcW w:w="6630" w:type="dxa"/>
            <w:gridSpan w:val="7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进修培训 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合作研究或技术攻关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参加国际会议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5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研修地点</w:t>
            </w:r>
          </w:p>
        </w:tc>
        <w:tc>
          <w:tcPr>
            <w:tcW w:w="663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</w:trPr>
        <w:tc>
          <w:tcPr>
            <w:tcW w:w="1215" w:type="dxa"/>
            <w:vMerge w:val="continue"/>
            <w:tcBorders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概述</w:t>
            </w:r>
          </w:p>
        </w:tc>
        <w:tc>
          <w:tcPr>
            <w:tcW w:w="6630" w:type="dxa"/>
            <w:gridSpan w:val="7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（研修项目名称、主要内容和预期目标）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</w:trPr>
        <w:tc>
          <w:tcPr>
            <w:tcW w:w="121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设区市人社局、省直及中央驻闽单位组织人事部门意见</w:t>
            </w:r>
          </w:p>
        </w:tc>
        <w:tc>
          <w:tcPr>
            <w:tcW w:w="7815" w:type="dxa"/>
            <w:gridSpan w:val="9"/>
            <w:vAlign w:val="bottom"/>
          </w:tcPr>
          <w:p>
            <w:pPr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年    月    日</w:t>
            </w: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417" w:bottom="1440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756EA8"/>
    <w:rsid w:val="08DC6026"/>
    <w:rsid w:val="18507989"/>
    <w:rsid w:val="23AD508A"/>
    <w:rsid w:val="262D1C89"/>
    <w:rsid w:val="44434B0A"/>
    <w:rsid w:val="52756EA8"/>
    <w:rsid w:val="67EB1A60"/>
    <w:rsid w:val="6D535020"/>
    <w:rsid w:val="7A11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2018-08-27T07:48:00Z</dcterms:created>
  <dc:creator>Administrator</dc:creator>
  <cp:lastModifiedBy>Administrator</cp:lastModifiedBy>
  <dcterms:modified xsi:type="dcterms:W3CDTF">2018-08-27T08:15:13Z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