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425E" w:rsidRDefault="0036425E">
      <w:pPr>
        <w:ind w:firstLine="1572"/>
        <w:rPr>
          <w:rFonts w:ascii="宋体" w:hAnsi="宋体"/>
          <w:b/>
          <w:w w:val="150"/>
          <w:sz w:val="52"/>
        </w:rPr>
      </w:pPr>
    </w:p>
    <w:p w:rsidR="0036425E" w:rsidRDefault="00715AA8">
      <w:pPr>
        <w:spacing w:beforeLines="100" w:before="312" w:line="2000" w:lineRule="exact"/>
        <w:jc w:val="center"/>
        <w:rPr>
          <w:rFonts w:ascii="宋体" w:hAnsi="宋体"/>
          <w:b/>
          <w:bCs/>
          <w:spacing w:val="-100"/>
          <w:sz w:val="108"/>
          <w:szCs w:val="108"/>
        </w:rPr>
      </w:pPr>
      <w:r>
        <w:rPr>
          <w:rFonts w:ascii="宋体" w:hAnsi="宋体" w:hint="eastAsia"/>
          <w:b/>
          <w:bCs/>
          <w:spacing w:val="-100"/>
          <w:sz w:val="108"/>
          <w:szCs w:val="108"/>
        </w:rPr>
        <w:t>询 价 文 件</w:t>
      </w:r>
    </w:p>
    <w:p w:rsidR="0036425E" w:rsidRDefault="0036425E">
      <w:pPr>
        <w:rPr>
          <w:rFonts w:ascii="宋体" w:hAnsi="宋体"/>
          <w:b/>
          <w:bCs/>
          <w:sz w:val="48"/>
          <w:szCs w:val="48"/>
        </w:rPr>
      </w:pPr>
    </w:p>
    <w:p w:rsidR="0036425E" w:rsidRDefault="0036425E">
      <w:pPr>
        <w:rPr>
          <w:rFonts w:ascii="宋体" w:hAnsi="宋体"/>
          <w:sz w:val="24"/>
        </w:rPr>
      </w:pPr>
    </w:p>
    <w:p w:rsidR="0036425E" w:rsidRDefault="0036425E">
      <w:pPr>
        <w:tabs>
          <w:tab w:val="left" w:pos="1140"/>
        </w:tabs>
        <w:ind w:firstLineChars="472" w:firstLine="1510"/>
        <w:rPr>
          <w:rFonts w:ascii="宋体" w:hAnsi="宋体"/>
          <w:sz w:val="32"/>
        </w:rPr>
      </w:pPr>
    </w:p>
    <w:p w:rsidR="0036425E" w:rsidRDefault="0036425E">
      <w:pPr>
        <w:pStyle w:val="ab"/>
      </w:pPr>
    </w:p>
    <w:p w:rsidR="0036425E" w:rsidRDefault="0036425E"/>
    <w:p w:rsidR="0036425E" w:rsidRDefault="00715AA8">
      <w:pPr>
        <w:spacing w:line="360" w:lineRule="auto"/>
        <w:ind w:firstLineChars="400" w:firstLine="1446"/>
        <w:rPr>
          <w:rFonts w:ascii="宋体" w:hAnsi="宋体"/>
          <w:sz w:val="32"/>
        </w:rPr>
      </w:pPr>
      <w:r>
        <w:rPr>
          <w:rFonts w:ascii="宋体" w:hAnsi="宋体" w:hint="eastAsia"/>
          <w:b/>
          <w:sz w:val="36"/>
          <w:szCs w:val="36"/>
        </w:rPr>
        <w:t>采购编号：</w:t>
      </w:r>
      <w:r>
        <w:rPr>
          <w:rFonts w:ascii="宋体" w:hAnsi="宋体" w:cs="Arial" w:hint="eastAsia"/>
          <w:b/>
          <w:sz w:val="36"/>
          <w:szCs w:val="36"/>
          <w:u w:val="single"/>
        </w:rPr>
        <w:t xml:space="preserve"> </w:t>
      </w:r>
      <w:bookmarkStart w:id="0" w:name="_Hlk211075702"/>
      <w:r>
        <w:rPr>
          <w:rFonts w:ascii="宋体" w:hAnsi="宋体" w:cs="Arial"/>
          <w:b/>
          <w:sz w:val="36"/>
          <w:szCs w:val="36"/>
          <w:u w:val="single"/>
        </w:rPr>
        <w:t>QZTCXCB2025002</w:t>
      </w:r>
      <w:bookmarkEnd w:id="0"/>
      <w:r>
        <w:rPr>
          <w:rFonts w:ascii="宋体" w:hAnsi="宋体" w:cs="Arial" w:hint="eastAsia"/>
          <w:b/>
          <w:sz w:val="36"/>
          <w:szCs w:val="36"/>
          <w:u w:val="single"/>
        </w:rPr>
        <w:t xml:space="preserve">  </w:t>
      </w:r>
    </w:p>
    <w:p w:rsidR="0036425E" w:rsidRDefault="00715AA8">
      <w:pPr>
        <w:ind w:firstLineChars="400" w:firstLine="1446"/>
        <w:rPr>
          <w:rFonts w:ascii="宋体" w:hAnsi="宋体" w:cs="Arial"/>
          <w:b/>
          <w:sz w:val="36"/>
          <w:szCs w:val="36"/>
          <w:u w:val="single"/>
        </w:rPr>
      </w:pPr>
      <w:r>
        <w:rPr>
          <w:rFonts w:ascii="宋体" w:hAnsi="宋体" w:hint="eastAsia"/>
          <w:b/>
          <w:sz w:val="36"/>
          <w:szCs w:val="36"/>
        </w:rPr>
        <w:t>项目名称：</w:t>
      </w:r>
      <w:r>
        <w:rPr>
          <w:rFonts w:ascii="宋体" w:hAnsi="宋体" w:hint="eastAsia"/>
          <w:b/>
          <w:sz w:val="36"/>
          <w:szCs w:val="36"/>
          <w:u w:val="single"/>
        </w:rPr>
        <w:t xml:space="preserve"> </w:t>
      </w:r>
      <w:bookmarkStart w:id="1" w:name="_Hlk211075743"/>
      <w:r>
        <w:rPr>
          <w:rFonts w:ascii="宋体" w:hAnsi="宋体" w:hint="eastAsia"/>
          <w:b/>
          <w:sz w:val="36"/>
          <w:szCs w:val="36"/>
          <w:u w:val="single"/>
        </w:rPr>
        <w:t>校园路铭牌制作安装维护</w:t>
      </w:r>
      <w:bookmarkEnd w:id="1"/>
      <w:r>
        <w:rPr>
          <w:rFonts w:ascii="宋体" w:hAnsi="宋体" w:hint="eastAsia"/>
          <w:b/>
          <w:sz w:val="36"/>
          <w:szCs w:val="36"/>
          <w:u w:val="single"/>
        </w:rPr>
        <w:t xml:space="preserve"> </w:t>
      </w:r>
    </w:p>
    <w:p w:rsidR="0036425E" w:rsidRDefault="0036425E">
      <w:pPr>
        <w:rPr>
          <w:rFonts w:ascii="宋体" w:hAnsi="宋体"/>
          <w:sz w:val="24"/>
        </w:rPr>
      </w:pPr>
    </w:p>
    <w:p w:rsidR="0036425E" w:rsidRDefault="0036425E">
      <w:pPr>
        <w:rPr>
          <w:rFonts w:ascii="宋体" w:hAnsi="宋体"/>
        </w:rPr>
      </w:pPr>
    </w:p>
    <w:p w:rsidR="0036425E" w:rsidRDefault="0036425E">
      <w:pPr>
        <w:rPr>
          <w:rFonts w:ascii="宋体" w:hAnsi="宋体"/>
        </w:rPr>
      </w:pPr>
    </w:p>
    <w:p w:rsidR="0036425E" w:rsidRDefault="0036425E">
      <w:pPr>
        <w:rPr>
          <w:rFonts w:ascii="宋体" w:hAnsi="宋体"/>
        </w:rPr>
      </w:pPr>
    </w:p>
    <w:p w:rsidR="0036425E" w:rsidRDefault="0036425E">
      <w:pPr>
        <w:ind w:firstLineChars="498" w:firstLine="1793"/>
        <w:rPr>
          <w:rFonts w:ascii="宋体" w:hAnsi="宋体"/>
          <w:sz w:val="36"/>
        </w:rPr>
      </w:pPr>
    </w:p>
    <w:p w:rsidR="0036425E" w:rsidRDefault="0036425E">
      <w:pPr>
        <w:pStyle w:val="ab"/>
      </w:pPr>
    </w:p>
    <w:p w:rsidR="0036425E" w:rsidRDefault="0036425E">
      <w:pPr>
        <w:rPr>
          <w:rFonts w:ascii="宋体" w:hAnsi="宋体"/>
          <w:sz w:val="36"/>
        </w:rPr>
      </w:pPr>
    </w:p>
    <w:p w:rsidR="0036425E" w:rsidRDefault="00715AA8">
      <w:pPr>
        <w:jc w:val="center"/>
        <w:rPr>
          <w:rFonts w:ascii="宋体" w:hAnsi="宋体"/>
          <w:b/>
          <w:sz w:val="36"/>
          <w:szCs w:val="36"/>
          <w:u w:val="single"/>
        </w:rPr>
      </w:pPr>
      <w:r>
        <w:rPr>
          <w:rFonts w:ascii="宋体" w:hAnsi="宋体" w:hint="eastAsia"/>
          <w:b/>
          <w:sz w:val="36"/>
          <w:szCs w:val="36"/>
        </w:rPr>
        <w:t>泉州师范学院宣传部</w:t>
      </w:r>
    </w:p>
    <w:p w:rsidR="0036425E" w:rsidRDefault="00715AA8">
      <w:pPr>
        <w:spacing w:beforeLines="100" w:before="312" w:afterLines="100" w:after="312" w:line="360" w:lineRule="exact"/>
        <w:jc w:val="center"/>
        <w:rPr>
          <w:rFonts w:ascii="宋体" w:hAnsi="宋体"/>
          <w:b/>
          <w:sz w:val="36"/>
          <w:szCs w:val="36"/>
        </w:rPr>
        <w:sectPr w:rsidR="0036425E">
          <w:headerReference w:type="default" r:id="rId7"/>
          <w:footerReference w:type="even" r:id="rId8"/>
          <w:footerReference w:type="default" r:id="rId9"/>
          <w:pgSz w:w="11906" w:h="16838"/>
          <w:pgMar w:top="1134" w:right="1134" w:bottom="851" w:left="1247" w:header="567" w:footer="567" w:gutter="0"/>
          <w:pgNumType w:start="0"/>
          <w:cols w:space="720"/>
          <w:titlePg/>
          <w:docGrid w:type="lines" w:linePitch="312"/>
        </w:sectPr>
      </w:pPr>
      <w:r>
        <w:rPr>
          <w:rFonts w:ascii="宋体" w:hAnsi="宋体" w:hint="eastAsia"/>
          <w:b/>
          <w:sz w:val="36"/>
          <w:szCs w:val="36"/>
        </w:rPr>
        <w:t>2</w:t>
      </w:r>
      <w:r>
        <w:rPr>
          <w:rFonts w:ascii="宋体" w:hAnsi="宋体"/>
          <w:b/>
          <w:sz w:val="36"/>
          <w:szCs w:val="36"/>
        </w:rPr>
        <w:t>025</w:t>
      </w:r>
      <w:r>
        <w:rPr>
          <w:rFonts w:ascii="宋体" w:hAnsi="宋体" w:hint="eastAsia"/>
          <w:b/>
          <w:sz w:val="36"/>
          <w:szCs w:val="36"/>
        </w:rPr>
        <w:t>年</w:t>
      </w:r>
      <w:r>
        <w:rPr>
          <w:rFonts w:ascii="宋体" w:hAnsi="宋体"/>
          <w:b/>
          <w:sz w:val="36"/>
          <w:szCs w:val="36"/>
        </w:rPr>
        <w:t>10</w:t>
      </w:r>
      <w:r>
        <w:rPr>
          <w:rFonts w:ascii="宋体" w:hAnsi="宋体" w:hint="eastAsia"/>
          <w:b/>
          <w:sz w:val="36"/>
          <w:szCs w:val="36"/>
        </w:rPr>
        <w:t>月</w:t>
      </w:r>
    </w:p>
    <w:p w:rsidR="0036425E" w:rsidRDefault="0036425E">
      <w:pPr>
        <w:pStyle w:val="Default"/>
      </w:pPr>
    </w:p>
    <w:p w:rsidR="0036425E" w:rsidRDefault="00715AA8">
      <w:pPr>
        <w:spacing w:beforeLines="100" w:before="312" w:afterLines="100" w:after="312" w:line="360" w:lineRule="exact"/>
        <w:jc w:val="center"/>
        <w:rPr>
          <w:rFonts w:ascii="宋体" w:hAnsi="宋体"/>
          <w:b/>
          <w:sz w:val="36"/>
          <w:szCs w:val="36"/>
        </w:rPr>
      </w:pPr>
      <w:r>
        <w:rPr>
          <w:rFonts w:ascii="宋体" w:hAnsi="宋体" w:hint="eastAsia"/>
          <w:b/>
          <w:spacing w:val="400"/>
          <w:sz w:val="36"/>
          <w:szCs w:val="36"/>
        </w:rPr>
        <w:t>目</w:t>
      </w:r>
      <w:r>
        <w:rPr>
          <w:rFonts w:ascii="宋体" w:hAnsi="宋体" w:hint="eastAsia"/>
          <w:b/>
          <w:sz w:val="36"/>
          <w:szCs w:val="36"/>
        </w:rPr>
        <w:t>录</w:t>
      </w:r>
    </w:p>
    <w:sdt>
      <w:sdtPr>
        <w:rPr>
          <w:rFonts w:ascii="宋体" w:hAnsi="宋体"/>
          <w:b/>
          <w:bCs/>
          <w:caps/>
          <w:sz w:val="20"/>
          <w:szCs w:val="20"/>
        </w:rPr>
        <w:id w:val="147453954"/>
        <w15:color w:val="DBDBDB"/>
        <w:docPartObj>
          <w:docPartGallery w:val="Table of Contents"/>
          <w:docPartUnique/>
        </w:docPartObj>
      </w:sdtPr>
      <w:sdtEndPr>
        <w:rPr>
          <w:rFonts w:cs="宋体" w:hint="eastAsia"/>
        </w:rPr>
      </w:sdtEndPr>
      <w:sdtContent>
        <w:p w:rsidR="0036425E" w:rsidRDefault="0036425E">
          <w:pPr>
            <w:jc w:val="center"/>
          </w:pPr>
        </w:p>
        <w:p w:rsidR="0036425E" w:rsidRDefault="00715AA8">
          <w:pPr>
            <w:pStyle w:val="TOC1"/>
            <w:tabs>
              <w:tab w:val="clear" w:pos="9515"/>
              <w:tab w:val="right" w:leader="dot" w:pos="9525"/>
            </w:tabs>
            <w:spacing w:before="0" w:after="0" w:line="400" w:lineRule="exact"/>
            <w:ind w:firstLine="431"/>
            <w:rPr>
              <w:rFonts w:ascii="宋体" w:hAnsi="宋体" w:cs="宋体"/>
              <w:sz w:val="24"/>
              <w:szCs w:val="24"/>
            </w:rPr>
          </w:pPr>
          <w:r>
            <w:rPr>
              <w:rFonts w:ascii="宋体" w:hAnsi="宋体" w:cs="宋体" w:hint="eastAsia"/>
              <w:sz w:val="24"/>
              <w:szCs w:val="24"/>
            </w:rPr>
            <w:fldChar w:fldCharType="begin"/>
          </w:r>
          <w:r>
            <w:rPr>
              <w:rFonts w:ascii="宋体" w:hAnsi="宋体" w:cs="宋体" w:hint="eastAsia"/>
              <w:sz w:val="24"/>
              <w:szCs w:val="24"/>
            </w:rPr>
            <w:instrText xml:space="preserve">TOC \o "1-2" \h \u </w:instrText>
          </w:r>
          <w:r>
            <w:rPr>
              <w:rFonts w:ascii="宋体" w:hAnsi="宋体" w:cs="宋体" w:hint="eastAsia"/>
              <w:sz w:val="24"/>
              <w:szCs w:val="24"/>
            </w:rPr>
            <w:fldChar w:fldCharType="separate"/>
          </w:r>
          <w:hyperlink w:anchor="_Toc18223" w:history="1">
            <w:r>
              <w:rPr>
                <w:rFonts w:ascii="宋体" w:hAnsi="宋体" w:cs="宋体" w:hint="eastAsia"/>
                <w:sz w:val="24"/>
                <w:szCs w:val="24"/>
              </w:rPr>
              <w:t>第一部分    询价邀请</w:t>
            </w:r>
            <w:r>
              <w:rPr>
                <w:rFonts w:ascii="宋体" w:hAnsi="宋体" w:cs="宋体" w:hint="eastAsia"/>
                <w:sz w:val="24"/>
                <w:szCs w:val="24"/>
              </w:rPr>
              <w:tab/>
            </w:r>
            <w:r>
              <w:rPr>
                <w:rFonts w:ascii="宋体" w:hAnsi="宋体" w:cs="宋体" w:hint="eastAsia"/>
                <w:sz w:val="24"/>
                <w:szCs w:val="24"/>
              </w:rPr>
              <w:fldChar w:fldCharType="begin"/>
            </w:r>
            <w:r>
              <w:rPr>
                <w:rFonts w:ascii="宋体" w:hAnsi="宋体" w:cs="宋体" w:hint="eastAsia"/>
                <w:sz w:val="24"/>
                <w:szCs w:val="24"/>
              </w:rPr>
              <w:instrText xml:space="preserve"> PAGEREF _Toc18223 \h </w:instrText>
            </w:r>
            <w:r>
              <w:rPr>
                <w:rFonts w:ascii="宋体" w:hAnsi="宋体" w:cs="宋体" w:hint="eastAsia"/>
                <w:sz w:val="24"/>
                <w:szCs w:val="24"/>
              </w:rPr>
            </w:r>
            <w:r>
              <w:rPr>
                <w:rFonts w:ascii="宋体" w:hAnsi="宋体" w:cs="宋体" w:hint="eastAsia"/>
                <w:sz w:val="24"/>
                <w:szCs w:val="24"/>
              </w:rPr>
              <w:fldChar w:fldCharType="separate"/>
            </w:r>
            <w:r>
              <w:rPr>
                <w:rFonts w:ascii="宋体" w:hAnsi="宋体" w:cs="宋体"/>
                <w:sz w:val="24"/>
                <w:szCs w:val="24"/>
              </w:rPr>
              <w:t>2</w:t>
            </w:r>
            <w:r>
              <w:rPr>
                <w:rFonts w:ascii="宋体" w:hAnsi="宋体" w:cs="宋体" w:hint="eastAsia"/>
                <w:sz w:val="24"/>
                <w:szCs w:val="24"/>
              </w:rPr>
              <w:fldChar w:fldCharType="end"/>
            </w:r>
          </w:hyperlink>
        </w:p>
        <w:p w:rsidR="0036425E" w:rsidRDefault="00811958">
          <w:pPr>
            <w:pStyle w:val="TOC1"/>
            <w:tabs>
              <w:tab w:val="clear" w:pos="9515"/>
              <w:tab w:val="right" w:leader="dot" w:pos="9525"/>
            </w:tabs>
            <w:spacing w:before="0" w:after="0" w:line="400" w:lineRule="exact"/>
            <w:rPr>
              <w:rFonts w:ascii="宋体" w:hAnsi="宋体" w:cs="宋体"/>
              <w:sz w:val="24"/>
              <w:szCs w:val="24"/>
            </w:rPr>
          </w:pPr>
          <w:hyperlink w:anchor="_Toc13469" w:history="1">
            <w:r w:rsidR="00715AA8">
              <w:rPr>
                <w:rFonts w:ascii="宋体" w:hAnsi="宋体" w:cs="宋体" w:hint="eastAsia"/>
                <w:sz w:val="24"/>
                <w:szCs w:val="24"/>
              </w:rPr>
              <w:t>询价标的一览表</w:t>
            </w:r>
            <w:r w:rsidR="00715AA8">
              <w:rPr>
                <w:rFonts w:ascii="宋体" w:hAnsi="宋体" w:cs="宋体" w:hint="eastAsia"/>
                <w:sz w:val="24"/>
                <w:szCs w:val="24"/>
              </w:rPr>
              <w:tab/>
            </w:r>
            <w:r w:rsidR="00715AA8">
              <w:rPr>
                <w:rFonts w:ascii="宋体" w:hAnsi="宋体" w:cs="宋体" w:hint="eastAsia"/>
                <w:sz w:val="24"/>
                <w:szCs w:val="24"/>
              </w:rPr>
              <w:fldChar w:fldCharType="begin"/>
            </w:r>
            <w:r w:rsidR="00715AA8">
              <w:rPr>
                <w:rFonts w:ascii="宋体" w:hAnsi="宋体" w:cs="宋体" w:hint="eastAsia"/>
                <w:sz w:val="24"/>
                <w:szCs w:val="24"/>
              </w:rPr>
              <w:instrText xml:space="preserve"> PAGEREF _Toc13469 \h </w:instrText>
            </w:r>
            <w:r w:rsidR="00715AA8">
              <w:rPr>
                <w:rFonts w:ascii="宋体" w:hAnsi="宋体" w:cs="宋体" w:hint="eastAsia"/>
                <w:sz w:val="24"/>
                <w:szCs w:val="24"/>
              </w:rPr>
            </w:r>
            <w:r w:rsidR="00715AA8">
              <w:rPr>
                <w:rFonts w:ascii="宋体" w:hAnsi="宋体" w:cs="宋体" w:hint="eastAsia"/>
                <w:sz w:val="24"/>
                <w:szCs w:val="24"/>
              </w:rPr>
              <w:fldChar w:fldCharType="separate"/>
            </w:r>
            <w:r w:rsidR="00715AA8">
              <w:rPr>
                <w:rFonts w:ascii="宋体" w:hAnsi="宋体" w:cs="宋体"/>
                <w:sz w:val="24"/>
                <w:szCs w:val="24"/>
              </w:rPr>
              <w:t>2</w:t>
            </w:r>
            <w:r w:rsidR="00715AA8">
              <w:rPr>
                <w:rFonts w:ascii="宋体" w:hAnsi="宋体" w:cs="宋体" w:hint="eastAsia"/>
                <w:sz w:val="24"/>
                <w:szCs w:val="24"/>
              </w:rPr>
              <w:fldChar w:fldCharType="end"/>
            </w:r>
          </w:hyperlink>
        </w:p>
        <w:p w:rsidR="0036425E" w:rsidRDefault="00811958">
          <w:pPr>
            <w:pStyle w:val="TOC1"/>
            <w:tabs>
              <w:tab w:val="clear" w:pos="9515"/>
              <w:tab w:val="right" w:leader="dot" w:pos="9525"/>
            </w:tabs>
            <w:spacing w:before="0" w:after="0" w:line="400" w:lineRule="exact"/>
            <w:rPr>
              <w:rFonts w:ascii="宋体" w:hAnsi="宋体" w:cs="宋体"/>
              <w:sz w:val="24"/>
              <w:szCs w:val="24"/>
            </w:rPr>
          </w:pPr>
          <w:hyperlink w:anchor="_Toc7302" w:history="1">
            <w:r w:rsidR="00715AA8">
              <w:rPr>
                <w:rFonts w:ascii="宋体" w:hAnsi="宋体" w:cs="宋体" w:hint="eastAsia"/>
                <w:sz w:val="24"/>
                <w:szCs w:val="24"/>
              </w:rPr>
              <w:t>第二部分  报价供应商须知</w:t>
            </w:r>
            <w:r w:rsidR="00715AA8">
              <w:rPr>
                <w:rFonts w:ascii="宋体" w:hAnsi="宋体" w:cs="宋体" w:hint="eastAsia"/>
                <w:sz w:val="24"/>
                <w:szCs w:val="24"/>
              </w:rPr>
              <w:tab/>
            </w:r>
            <w:r w:rsidR="00715AA8">
              <w:rPr>
                <w:rFonts w:ascii="宋体" w:hAnsi="宋体" w:cs="宋体" w:hint="eastAsia"/>
                <w:sz w:val="24"/>
                <w:szCs w:val="24"/>
              </w:rPr>
              <w:fldChar w:fldCharType="begin"/>
            </w:r>
            <w:r w:rsidR="00715AA8">
              <w:rPr>
                <w:rFonts w:ascii="宋体" w:hAnsi="宋体" w:cs="宋体" w:hint="eastAsia"/>
                <w:sz w:val="24"/>
                <w:szCs w:val="24"/>
              </w:rPr>
              <w:instrText xml:space="preserve"> PAGEREF _Toc7302 \h </w:instrText>
            </w:r>
            <w:r w:rsidR="00715AA8">
              <w:rPr>
                <w:rFonts w:ascii="宋体" w:hAnsi="宋体" w:cs="宋体" w:hint="eastAsia"/>
                <w:sz w:val="24"/>
                <w:szCs w:val="24"/>
              </w:rPr>
            </w:r>
            <w:r w:rsidR="00715AA8">
              <w:rPr>
                <w:rFonts w:ascii="宋体" w:hAnsi="宋体" w:cs="宋体" w:hint="eastAsia"/>
                <w:sz w:val="24"/>
                <w:szCs w:val="24"/>
              </w:rPr>
              <w:fldChar w:fldCharType="separate"/>
            </w:r>
            <w:r w:rsidR="00715AA8">
              <w:rPr>
                <w:rFonts w:ascii="宋体" w:hAnsi="宋体" w:cs="宋体"/>
                <w:sz w:val="24"/>
                <w:szCs w:val="24"/>
              </w:rPr>
              <w:t>3</w:t>
            </w:r>
            <w:r w:rsidR="00715AA8">
              <w:rPr>
                <w:rFonts w:ascii="宋体" w:hAnsi="宋体" w:cs="宋体" w:hint="eastAsia"/>
                <w:sz w:val="24"/>
                <w:szCs w:val="24"/>
              </w:rPr>
              <w:fldChar w:fldCharType="end"/>
            </w:r>
          </w:hyperlink>
        </w:p>
        <w:p w:rsidR="0036425E" w:rsidRDefault="00811958">
          <w:pPr>
            <w:pStyle w:val="TOC1"/>
            <w:tabs>
              <w:tab w:val="clear" w:pos="9515"/>
              <w:tab w:val="right" w:leader="dot" w:pos="9525"/>
            </w:tabs>
            <w:spacing w:before="0" w:after="0" w:line="400" w:lineRule="exact"/>
            <w:rPr>
              <w:rFonts w:ascii="宋体" w:hAnsi="宋体" w:cs="宋体"/>
              <w:sz w:val="24"/>
              <w:szCs w:val="24"/>
            </w:rPr>
          </w:pPr>
          <w:hyperlink w:anchor="_Toc5918" w:history="1">
            <w:r w:rsidR="00715AA8">
              <w:rPr>
                <w:rFonts w:ascii="宋体" w:hAnsi="宋体" w:cs="宋体" w:hint="eastAsia"/>
                <w:sz w:val="24"/>
                <w:szCs w:val="24"/>
              </w:rPr>
              <w:t>第三部分    询价内容及要求</w:t>
            </w:r>
            <w:r w:rsidR="00715AA8">
              <w:rPr>
                <w:rFonts w:ascii="宋体" w:hAnsi="宋体" w:cs="宋体" w:hint="eastAsia"/>
                <w:sz w:val="24"/>
                <w:szCs w:val="24"/>
              </w:rPr>
              <w:tab/>
            </w:r>
            <w:r w:rsidR="00715AA8">
              <w:rPr>
                <w:rFonts w:ascii="宋体" w:hAnsi="宋体" w:cs="宋体" w:hint="eastAsia"/>
                <w:sz w:val="24"/>
                <w:szCs w:val="24"/>
              </w:rPr>
              <w:fldChar w:fldCharType="begin"/>
            </w:r>
            <w:r w:rsidR="00715AA8">
              <w:rPr>
                <w:rFonts w:ascii="宋体" w:hAnsi="宋体" w:cs="宋体" w:hint="eastAsia"/>
                <w:sz w:val="24"/>
                <w:szCs w:val="24"/>
              </w:rPr>
              <w:instrText xml:space="preserve"> PAGEREF _Toc5918 \h </w:instrText>
            </w:r>
            <w:r w:rsidR="00715AA8">
              <w:rPr>
                <w:rFonts w:ascii="宋体" w:hAnsi="宋体" w:cs="宋体" w:hint="eastAsia"/>
                <w:sz w:val="24"/>
                <w:szCs w:val="24"/>
              </w:rPr>
            </w:r>
            <w:r w:rsidR="00715AA8">
              <w:rPr>
                <w:rFonts w:ascii="宋体" w:hAnsi="宋体" w:cs="宋体" w:hint="eastAsia"/>
                <w:sz w:val="24"/>
                <w:szCs w:val="24"/>
              </w:rPr>
              <w:fldChar w:fldCharType="separate"/>
            </w:r>
            <w:r w:rsidR="00715AA8">
              <w:rPr>
                <w:rFonts w:ascii="宋体" w:hAnsi="宋体" w:cs="宋体"/>
                <w:sz w:val="24"/>
                <w:szCs w:val="24"/>
              </w:rPr>
              <w:t>4</w:t>
            </w:r>
            <w:r w:rsidR="00715AA8">
              <w:rPr>
                <w:rFonts w:ascii="宋体" w:hAnsi="宋体" w:cs="宋体" w:hint="eastAsia"/>
                <w:sz w:val="24"/>
                <w:szCs w:val="24"/>
              </w:rPr>
              <w:fldChar w:fldCharType="end"/>
            </w:r>
          </w:hyperlink>
        </w:p>
        <w:p w:rsidR="0036425E" w:rsidRDefault="00811958">
          <w:pPr>
            <w:pStyle w:val="TOC1"/>
            <w:tabs>
              <w:tab w:val="clear" w:pos="9515"/>
              <w:tab w:val="right" w:leader="dot" w:pos="9525"/>
            </w:tabs>
            <w:spacing w:before="0" w:after="0" w:line="400" w:lineRule="exact"/>
            <w:rPr>
              <w:rFonts w:ascii="宋体" w:hAnsi="宋体" w:cs="宋体"/>
              <w:sz w:val="24"/>
              <w:szCs w:val="24"/>
            </w:rPr>
          </w:pPr>
          <w:hyperlink w:anchor="_Toc29063" w:history="1">
            <w:r w:rsidR="00715AA8">
              <w:rPr>
                <w:rFonts w:ascii="宋体" w:hAnsi="宋体" w:cs="宋体" w:hint="eastAsia"/>
                <w:sz w:val="24"/>
                <w:szCs w:val="24"/>
              </w:rPr>
              <w:t>第四部分    报价文件格式</w:t>
            </w:r>
            <w:r w:rsidR="00715AA8">
              <w:rPr>
                <w:rFonts w:ascii="宋体" w:hAnsi="宋体" w:cs="宋体" w:hint="eastAsia"/>
                <w:sz w:val="24"/>
                <w:szCs w:val="24"/>
              </w:rPr>
              <w:tab/>
            </w:r>
            <w:r w:rsidR="00715AA8">
              <w:rPr>
                <w:rFonts w:ascii="宋体" w:hAnsi="宋体" w:cs="宋体" w:hint="eastAsia"/>
                <w:sz w:val="24"/>
                <w:szCs w:val="24"/>
              </w:rPr>
              <w:fldChar w:fldCharType="begin"/>
            </w:r>
            <w:r w:rsidR="00715AA8">
              <w:rPr>
                <w:rFonts w:ascii="宋体" w:hAnsi="宋体" w:cs="宋体" w:hint="eastAsia"/>
                <w:sz w:val="24"/>
                <w:szCs w:val="24"/>
              </w:rPr>
              <w:instrText xml:space="preserve"> PAGEREF _Toc29063 \h </w:instrText>
            </w:r>
            <w:r w:rsidR="00715AA8">
              <w:rPr>
                <w:rFonts w:ascii="宋体" w:hAnsi="宋体" w:cs="宋体" w:hint="eastAsia"/>
                <w:sz w:val="24"/>
                <w:szCs w:val="24"/>
              </w:rPr>
            </w:r>
            <w:r w:rsidR="00715AA8">
              <w:rPr>
                <w:rFonts w:ascii="宋体" w:hAnsi="宋体" w:cs="宋体" w:hint="eastAsia"/>
                <w:sz w:val="24"/>
                <w:szCs w:val="24"/>
              </w:rPr>
              <w:fldChar w:fldCharType="separate"/>
            </w:r>
            <w:r w:rsidR="00715AA8">
              <w:rPr>
                <w:rFonts w:ascii="宋体" w:hAnsi="宋体" w:cs="宋体"/>
                <w:sz w:val="24"/>
                <w:szCs w:val="24"/>
              </w:rPr>
              <w:t>12</w:t>
            </w:r>
            <w:r w:rsidR="00715AA8">
              <w:rPr>
                <w:rFonts w:ascii="宋体" w:hAnsi="宋体" w:cs="宋体" w:hint="eastAsia"/>
                <w:sz w:val="24"/>
                <w:szCs w:val="24"/>
              </w:rPr>
              <w:fldChar w:fldCharType="end"/>
            </w:r>
          </w:hyperlink>
        </w:p>
        <w:p w:rsidR="0036425E" w:rsidRDefault="00811958">
          <w:pPr>
            <w:pStyle w:val="TOC1"/>
            <w:tabs>
              <w:tab w:val="clear" w:pos="9515"/>
              <w:tab w:val="right" w:leader="dot" w:pos="9525"/>
            </w:tabs>
            <w:spacing w:before="0" w:after="0" w:line="400" w:lineRule="exact"/>
            <w:rPr>
              <w:rFonts w:ascii="宋体" w:hAnsi="宋体" w:cs="宋体"/>
              <w:sz w:val="24"/>
              <w:szCs w:val="24"/>
            </w:rPr>
          </w:pPr>
          <w:hyperlink w:anchor="_Toc1376" w:history="1">
            <w:r w:rsidR="00715AA8">
              <w:rPr>
                <w:rFonts w:ascii="宋体" w:hAnsi="宋体" w:cs="宋体" w:hint="eastAsia"/>
                <w:sz w:val="24"/>
                <w:szCs w:val="24"/>
              </w:rPr>
              <w:t>格式1                       报   价  书</w:t>
            </w:r>
            <w:r w:rsidR="00715AA8">
              <w:rPr>
                <w:rFonts w:ascii="宋体" w:hAnsi="宋体" w:cs="宋体" w:hint="eastAsia"/>
                <w:sz w:val="24"/>
                <w:szCs w:val="24"/>
              </w:rPr>
              <w:tab/>
            </w:r>
            <w:r w:rsidR="00715AA8">
              <w:rPr>
                <w:rFonts w:ascii="宋体" w:hAnsi="宋体" w:cs="宋体" w:hint="eastAsia"/>
                <w:sz w:val="24"/>
                <w:szCs w:val="24"/>
              </w:rPr>
              <w:fldChar w:fldCharType="begin"/>
            </w:r>
            <w:r w:rsidR="00715AA8">
              <w:rPr>
                <w:rFonts w:ascii="宋体" w:hAnsi="宋体" w:cs="宋体" w:hint="eastAsia"/>
                <w:sz w:val="24"/>
                <w:szCs w:val="24"/>
              </w:rPr>
              <w:instrText xml:space="preserve"> PAGEREF _Toc1376 \h </w:instrText>
            </w:r>
            <w:r w:rsidR="00715AA8">
              <w:rPr>
                <w:rFonts w:ascii="宋体" w:hAnsi="宋体" w:cs="宋体" w:hint="eastAsia"/>
                <w:sz w:val="24"/>
                <w:szCs w:val="24"/>
              </w:rPr>
            </w:r>
            <w:r w:rsidR="00715AA8">
              <w:rPr>
                <w:rFonts w:ascii="宋体" w:hAnsi="宋体" w:cs="宋体" w:hint="eastAsia"/>
                <w:sz w:val="24"/>
                <w:szCs w:val="24"/>
              </w:rPr>
              <w:fldChar w:fldCharType="separate"/>
            </w:r>
            <w:r w:rsidR="00715AA8">
              <w:rPr>
                <w:rFonts w:ascii="宋体" w:hAnsi="宋体" w:cs="宋体"/>
                <w:sz w:val="24"/>
                <w:szCs w:val="24"/>
              </w:rPr>
              <w:t>13</w:t>
            </w:r>
            <w:r w:rsidR="00715AA8">
              <w:rPr>
                <w:rFonts w:ascii="宋体" w:hAnsi="宋体" w:cs="宋体" w:hint="eastAsia"/>
                <w:sz w:val="24"/>
                <w:szCs w:val="24"/>
              </w:rPr>
              <w:fldChar w:fldCharType="end"/>
            </w:r>
          </w:hyperlink>
        </w:p>
        <w:p w:rsidR="0036425E" w:rsidRDefault="00811958">
          <w:pPr>
            <w:pStyle w:val="TOC1"/>
            <w:tabs>
              <w:tab w:val="clear" w:pos="9515"/>
              <w:tab w:val="right" w:leader="dot" w:pos="9525"/>
            </w:tabs>
            <w:spacing w:before="0" w:after="0" w:line="400" w:lineRule="exact"/>
            <w:rPr>
              <w:rFonts w:ascii="宋体" w:hAnsi="宋体" w:cs="宋体"/>
              <w:sz w:val="24"/>
              <w:szCs w:val="24"/>
            </w:rPr>
          </w:pPr>
          <w:hyperlink w:anchor="_Toc13976" w:history="1">
            <w:r w:rsidR="00715AA8">
              <w:rPr>
                <w:rFonts w:ascii="宋体" w:hAnsi="宋体" w:cs="宋体" w:hint="eastAsia"/>
                <w:sz w:val="24"/>
                <w:szCs w:val="24"/>
              </w:rPr>
              <w:t>格式2                       报价一览表</w:t>
            </w:r>
            <w:r w:rsidR="00715AA8">
              <w:rPr>
                <w:rFonts w:ascii="宋体" w:hAnsi="宋体" w:cs="宋体" w:hint="eastAsia"/>
                <w:sz w:val="24"/>
                <w:szCs w:val="24"/>
              </w:rPr>
              <w:tab/>
            </w:r>
            <w:r w:rsidR="00715AA8">
              <w:rPr>
                <w:rFonts w:ascii="宋体" w:hAnsi="宋体" w:cs="宋体" w:hint="eastAsia"/>
                <w:sz w:val="24"/>
                <w:szCs w:val="24"/>
              </w:rPr>
              <w:fldChar w:fldCharType="begin"/>
            </w:r>
            <w:r w:rsidR="00715AA8">
              <w:rPr>
                <w:rFonts w:ascii="宋体" w:hAnsi="宋体" w:cs="宋体" w:hint="eastAsia"/>
                <w:sz w:val="24"/>
                <w:szCs w:val="24"/>
              </w:rPr>
              <w:instrText xml:space="preserve"> PAGEREF _Toc13976 \h </w:instrText>
            </w:r>
            <w:r w:rsidR="00715AA8">
              <w:rPr>
                <w:rFonts w:ascii="宋体" w:hAnsi="宋体" w:cs="宋体" w:hint="eastAsia"/>
                <w:sz w:val="24"/>
                <w:szCs w:val="24"/>
              </w:rPr>
            </w:r>
            <w:r w:rsidR="00715AA8">
              <w:rPr>
                <w:rFonts w:ascii="宋体" w:hAnsi="宋体" w:cs="宋体" w:hint="eastAsia"/>
                <w:sz w:val="24"/>
                <w:szCs w:val="24"/>
              </w:rPr>
              <w:fldChar w:fldCharType="separate"/>
            </w:r>
            <w:r w:rsidR="00715AA8">
              <w:rPr>
                <w:rFonts w:ascii="宋体" w:hAnsi="宋体" w:cs="宋体"/>
                <w:sz w:val="24"/>
                <w:szCs w:val="24"/>
              </w:rPr>
              <w:t>14</w:t>
            </w:r>
            <w:r w:rsidR="00715AA8">
              <w:rPr>
                <w:rFonts w:ascii="宋体" w:hAnsi="宋体" w:cs="宋体" w:hint="eastAsia"/>
                <w:sz w:val="24"/>
                <w:szCs w:val="24"/>
              </w:rPr>
              <w:fldChar w:fldCharType="end"/>
            </w:r>
          </w:hyperlink>
        </w:p>
        <w:p w:rsidR="0036425E" w:rsidRDefault="00811958">
          <w:pPr>
            <w:pStyle w:val="TOC1"/>
            <w:tabs>
              <w:tab w:val="clear" w:pos="9515"/>
              <w:tab w:val="right" w:leader="dot" w:pos="9525"/>
            </w:tabs>
            <w:spacing w:before="0" w:after="0" w:line="400" w:lineRule="exact"/>
            <w:rPr>
              <w:rFonts w:ascii="宋体" w:hAnsi="宋体" w:cs="宋体"/>
              <w:sz w:val="24"/>
              <w:szCs w:val="24"/>
            </w:rPr>
          </w:pPr>
          <w:hyperlink w:anchor="_Toc12436" w:history="1">
            <w:r w:rsidR="00715AA8">
              <w:rPr>
                <w:rFonts w:ascii="宋体" w:hAnsi="宋体" w:cs="宋体" w:hint="eastAsia"/>
                <w:sz w:val="24"/>
                <w:szCs w:val="24"/>
              </w:rPr>
              <w:t>格式3                          分项报价明细表</w:t>
            </w:r>
            <w:r w:rsidR="00715AA8">
              <w:rPr>
                <w:rFonts w:ascii="宋体" w:hAnsi="宋体" w:cs="宋体" w:hint="eastAsia"/>
                <w:sz w:val="24"/>
                <w:szCs w:val="24"/>
              </w:rPr>
              <w:tab/>
            </w:r>
            <w:r w:rsidR="00715AA8">
              <w:rPr>
                <w:rFonts w:ascii="宋体" w:hAnsi="宋体" w:cs="宋体" w:hint="eastAsia"/>
                <w:sz w:val="24"/>
                <w:szCs w:val="24"/>
              </w:rPr>
              <w:fldChar w:fldCharType="begin"/>
            </w:r>
            <w:r w:rsidR="00715AA8">
              <w:rPr>
                <w:rFonts w:ascii="宋体" w:hAnsi="宋体" w:cs="宋体" w:hint="eastAsia"/>
                <w:sz w:val="24"/>
                <w:szCs w:val="24"/>
              </w:rPr>
              <w:instrText xml:space="preserve"> PAGEREF _Toc12436 \h </w:instrText>
            </w:r>
            <w:r w:rsidR="00715AA8">
              <w:rPr>
                <w:rFonts w:ascii="宋体" w:hAnsi="宋体" w:cs="宋体" w:hint="eastAsia"/>
                <w:sz w:val="24"/>
                <w:szCs w:val="24"/>
              </w:rPr>
            </w:r>
            <w:r w:rsidR="00715AA8">
              <w:rPr>
                <w:rFonts w:ascii="宋体" w:hAnsi="宋体" w:cs="宋体" w:hint="eastAsia"/>
                <w:sz w:val="24"/>
                <w:szCs w:val="24"/>
              </w:rPr>
              <w:fldChar w:fldCharType="separate"/>
            </w:r>
            <w:r w:rsidR="00715AA8">
              <w:rPr>
                <w:rFonts w:ascii="宋体" w:hAnsi="宋体" w:cs="宋体"/>
                <w:sz w:val="24"/>
                <w:szCs w:val="24"/>
              </w:rPr>
              <w:t>15</w:t>
            </w:r>
            <w:r w:rsidR="00715AA8">
              <w:rPr>
                <w:rFonts w:ascii="宋体" w:hAnsi="宋体" w:cs="宋体" w:hint="eastAsia"/>
                <w:sz w:val="24"/>
                <w:szCs w:val="24"/>
              </w:rPr>
              <w:fldChar w:fldCharType="end"/>
            </w:r>
          </w:hyperlink>
        </w:p>
        <w:p w:rsidR="0036425E" w:rsidRDefault="00811958">
          <w:pPr>
            <w:pStyle w:val="TOC1"/>
            <w:tabs>
              <w:tab w:val="clear" w:pos="9515"/>
              <w:tab w:val="right" w:leader="dot" w:pos="9525"/>
            </w:tabs>
            <w:spacing w:before="0" w:after="0" w:line="400" w:lineRule="exact"/>
            <w:rPr>
              <w:rFonts w:ascii="宋体" w:hAnsi="宋体" w:cs="宋体"/>
              <w:sz w:val="24"/>
              <w:szCs w:val="24"/>
            </w:rPr>
          </w:pPr>
          <w:hyperlink w:anchor="_Toc24037" w:history="1">
            <w:r w:rsidR="00715AA8">
              <w:rPr>
                <w:rFonts w:ascii="宋体" w:hAnsi="宋体" w:cs="宋体" w:hint="eastAsia"/>
                <w:sz w:val="24"/>
                <w:szCs w:val="24"/>
              </w:rPr>
              <w:t>格式4                           资格声明函</w:t>
            </w:r>
            <w:r w:rsidR="00715AA8">
              <w:rPr>
                <w:rFonts w:ascii="宋体" w:hAnsi="宋体" w:cs="宋体" w:hint="eastAsia"/>
                <w:sz w:val="24"/>
                <w:szCs w:val="24"/>
              </w:rPr>
              <w:tab/>
            </w:r>
            <w:r w:rsidR="00715AA8">
              <w:rPr>
                <w:rFonts w:ascii="宋体" w:hAnsi="宋体" w:cs="宋体" w:hint="eastAsia"/>
                <w:sz w:val="24"/>
                <w:szCs w:val="24"/>
              </w:rPr>
              <w:fldChar w:fldCharType="begin"/>
            </w:r>
            <w:r w:rsidR="00715AA8">
              <w:rPr>
                <w:rFonts w:ascii="宋体" w:hAnsi="宋体" w:cs="宋体" w:hint="eastAsia"/>
                <w:sz w:val="24"/>
                <w:szCs w:val="24"/>
              </w:rPr>
              <w:instrText xml:space="preserve"> PAGEREF _Toc24037 \h </w:instrText>
            </w:r>
            <w:r w:rsidR="00715AA8">
              <w:rPr>
                <w:rFonts w:ascii="宋体" w:hAnsi="宋体" w:cs="宋体" w:hint="eastAsia"/>
                <w:sz w:val="24"/>
                <w:szCs w:val="24"/>
              </w:rPr>
            </w:r>
            <w:r w:rsidR="00715AA8">
              <w:rPr>
                <w:rFonts w:ascii="宋体" w:hAnsi="宋体" w:cs="宋体" w:hint="eastAsia"/>
                <w:sz w:val="24"/>
                <w:szCs w:val="24"/>
              </w:rPr>
              <w:fldChar w:fldCharType="separate"/>
            </w:r>
            <w:r w:rsidR="00715AA8">
              <w:rPr>
                <w:rFonts w:ascii="宋体" w:hAnsi="宋体" w:cs="宋体"/>
                <w:sz w:val="24"/>
                <w:szCs w:val="24"/>
              </w:rPr>
              <w:t>16</w:t>
            </w:r>
            <w:r w:rsidR="00715AA8">
              <w:rPr>
                <w:rFonts w:ascii="宋体" w:hAnsi="宋体" w:cs="宋体" w:hint="eastAsia"/>
                <w:sz w:val="24"/>
                <w:szCs w:val="24"/>
              </w:rPr>
              <w:fldChar w:fldCharType="end"/>
            </w:r>
          </w:hyperlink>
        </w:p>
        <w:p w:rsidR="0036425E" w:rsidRDefault="00811958">
          <w:pPr>
            <w:pStyle w:val="TOC1"/>
            <w:tabs>
              <w:tab w:val="clear" w:pos="9515"/>
              <w:tab w:val="right" w:leader="dot" w:pos="9525"/>
            </w:tabs>
            <w:spacing w:before="0" w:after="0" w:line="400" w:lineRule="exact"/>
            <w:rPr>
              <w:rFonts w:ascii="宋体" w:hAnsi="宋体" w:cs="宋体"/>
              <w:sz w:val="24"/>
              <w:szCs w:val="24"/>
            </w:rPr>
          </w:pPr>
          <w:hyperlink w:anchor="_Toc30609" w:history="1">
            <w:r w:rsidR="00715AA8">
              <w:rPr>
                <w:rFonts w:ascii="宋体" w:hAnsi="宋体" w:cs="宋体" w:hint="eastAsia"/>
                <w:sz w:val="24"/>
                <w:szCs w:val="24"/>
              </w:rPr>
              <w:t>格式5                  法定代表人授权书(原件)</w:t>
            </w:r>
            <w:r w:rsidR="00715AA8">
              <w:rPr>
                <w:rFonts w:ascii="宋体" w:hAnsi="宋体" w:cs="宋体" w:hint="eastAsia"/>
                <w:sz w:val="24"/>
                <w:szCs w:val="24"/>
              </w:rPr>
              <w:tab/>
            </w:r>
            <w:r w:rsidR="00715AA8">
              <w:rPr>
                <w:rFonts w:ascii="宋体" w:hAnsi="宋体" w:cs="宋体" w:hint="eastAsia"/>
                <w:sz w:val="24"/>
                <w:szCs w:val="24"/>
              </w:rPr>
              <w:fldChar w:fldCharType="begin"/>
            </w:r>
            <w:r w:rsidR="00715AA8">
              <w:rPr>
                <w:rFonts w:ascii="宋体" w:hAnsi="宋体" w:cs="宋体" w:hint="eastAsia"/>
                <w:sz w:val="24"/>
                <w:szCs w:val="24"/>
              </w:rPr>
              <w:instrText xml:space="preserve"> PAGEREF _Toc30609 \h </w:instrText>
            </w:r>
            <w:r w:rsidR="00715AA8">
              <w:rPr>
                <w:rFonts w:ascii="宋体" w:hAnsi="宋体" w:cs="宋体" w:hint="eastAsia"/>
                <w:sz w:val="24"/>
                <w:szCs w:val="24"/>
              </w:rPr>
            </w:r>
            <w:r w:rsidR="00715AA8">
              <w:rPr>
                <w:rFonts w:ascii="宋体" w:hAnsi="宋体" w:cs="宋体" w:hint="eastAsia"/>
                <w:sz w:val="24"/>
                <w:szCs w:val="24"/>
              </w:rPr>
              <w:fldChar w:fldCharType="separate"/>
            </w:r>
            <w:r w:rsidR="00715AA8">
              <w:rPr>
                <w:rFonts w:ascii="宋体" w:hAnsi="宋体" w:cs="宋体"/>
                <w:sz w:val="24"/>
                <w:szCs w:val="24"/>
              </w:rPr>
              <w:t>17</w:t>
            </w:r>
            <w:r w:rsidR="00715AA8">
              <w:rPr>
                <w:rFonts w:ascii="宋体" w:hAnsi="宋体" w:cs="宋体" w:hint="eastAsia"/>
                <w:sz w:val="24"/>
                <w:szCs w:val="24"/>
              </w:rPr>
              <w:fldChar w:fldCharType="end"/>
            </w:r>
          </w:hyperlink>
        </w:p>
        <w:p w:rsidR="0036425E" w:rsidRDefault="00715AA8">
          <w:pPr>
            <w:pStyle w:val="TOC1"/>
            <w:spacing w:before="0" w:after="0" w:line="400" w:lineRule="exact"/>
            <w:ind w:firstLine="431"/>
            <w:rPr>
              <w:rFonts w:ascii="宋体" w:hAnsi="宋体" w:cs="宋体"/>
              <w:sz w:val="24"/>
              <w:szCs w:val="24"/>
            </w:rPr>
          </w:pPr>
          <w:r>
            <w:rPr>
              <w:rFonts w:ascii="宋体" w:hAnsi="宋体" w:cs="宋体" w:hint="eastAsia"/>
              <w:sz w:val="24"/>
              <w:szCs w:val="24"/>
            </w:rPr>
            <w:fldChar w:fldCharType="end"/>
          </w:r>
        </w:p>
      </w:sdtContent>
    </w:sdt>
    <w:p w:rsidR="0036425E" w:rsidRDefault="0036425E">
      <w:pPr>
        <w:spacing w:line="440" w:lineRule="exact"/>
        <w:rPr>
          <w:rFonts w:ascii="宋体" w:hAnsi="宋体" w:cs="宋体"/>
          <w:sz w:val="28"/>
          <w:szCs w:val="28"/>
        </w:rPr>
      </w:pPr>
    </w:p>
    <w:p w:rsidR="0036425E" w:rsidRDefault="0036425E"/>
    <w:p w:rsidR="0036425E" w:rsidRDefault="0036425E"/>
    <w:p w:rsidR="0036425E" w:rsidRDefault="0036425E"/>
    <w:p w:rsidR="0036425E" w:rsidRDefault="0036425E"/>
    <w:p w:rsidR="0036425E" w:rsidRDefault="0036425E"/>
    <w:p w:rsidR="0036425E" w:rsidRDefault="0036425E"/>
    <w:p w:rsidR="0036425E" w:rsidRDefault="0036425E"/>
    <w:p w:rsidR="0036425E" w:rsidRDefault="0036425E"/>
    <w:p w:rsidR="0036425E" w:rsidRDefault="0036425E">
      <w:pPr>
        <w:pStyle w:val="ab"/>
      </w:pPr>
    </w:p>
    <w:p w:rsidR="0036425E" w:rsidRDefault="0036425E"/>
    <w:p w:rsidR="0036425E" w:rsidRDefault="0036425E">
      <w:pPr>
        <w:pStyle w:val="ab"/>
      </w:pPr>
    </w:p>
    <w:p w:rsidR="0036425E" w:rsidRDefault="0036425E"/>
    <w:p w:rsidR="0036425E" w:rsidRDefault="0036425E">
      <w:pPr>
        <w:pStyle w:val="Default"/>
        <w:rPr>
          <w:color w:val="auto"/>
        </w:rPr>
      </w:pPr>
    </w:p>
    <w:p w:rsidR="0036425E" w:rsidRDefault="0036425E">
      <w:pPr>
        <w:pStyle w:val="Default"/>
        <w:rPr>
          <w:color w:val="auto"/>
        </w:rPr>
      </w:pPr>
    </w:p>
    <w:p w:rsidR="0036425E" w:rsidRDefault="0036425E">
      <w:pPr>
        <w:pStyle w:val="Default"/>
        <w:rPr>
          <w:color w:val="auto"/>
        </w:rPr>
      </w:pPr>
    </w:p>
    <w:p w:rsidR="0036425E" w:rsidRDefault="0036425E">
      <w:pPr>
        <w:pStyle w:val="Default"/>
        <w:rPr>
          <w:color w:val="auto"/>
        </w:rPr>
      </w:pPr>
    </w:p>
    <w:p w:rsidR="0036425E" w:rsidRDefault="0036425E">
      <w:pPr>
        <w:pStyle w:val="Default"/>
        <w:rPr>
          <w:color w:val="auto"/>
        </w:rPr>
      </w:pPr>
    </w:p>
    <w:p w:rsidR="0036425E" w:rsidRDefault="0036425E">
      <w:pPr>
        <w:pStyle w:val="Default"/>
        <w:rPr>
          <w:color w:val="auto"/>
        </w:rPr>
      </w:pPr>
    </w:p>
    <w:p w:rsidR="0036425E" w:rsidRDefault="0036425E">
      <w:pPr>
        <w:pStyle w:val="Default"/>
        <w:rPr>
          <w:color w:val="auto"/>
        </w:rPr>
      </w:pPr>
    </w:p>
    <w:p w:rsidR="0036425E" w:rsidRDefault="00715AA8">
      <w:pPr>
        <w:pStyle w:val="1"/>
        <w:spacing w:before="0" w:after="0" w:line="360" w:lineRule="auto"/>
        <w:jc w:val="center"/>
        <w:rPr>
          <w:rFonts w:ascii="宋体" w:eastAsia="宋体" w:hAnsi="宋体"/>
          <w:sz w:val="36"/>
          <w:szCs w:val="36"/>
        </w:rPr>
      </w:pPr>
      <w:bookmarkStart w:id="2" w:name="_Toc10914"/>
      <w:bookmarkStart w:id="3" w:name="_Toc134733479"/>
      <w:bookmarkStart w:id="4" w:name="_Toc26208"/>
      <w:bookmarkStart w:id="5" w:name="_Toc18223"/>
      <w:bookmarkStart w:id="6" w:name="_Toc9763"/>
      <w:r>
        <w:rPr>
          <w:rFonts w:ascii="宋体" w:eastAsia="宋体" w:hAnsi="宋体" w:hint="eastAsia"/>
          <w:sz w:val="36"/>
          <w:szCs w:val="36"/>
        </w:rPr>
        <w:lastRenderedPageBreak/>
        <w:t>第一部分    询价邀请</w:t>
      </w:r>
      <w:bookmarkEnd w:id="2"/>
      <w:bookmarkEnd w:id="3"/>
      <w:bookmarkEnd w:id="4"/>
      <w:bookmarkEnd w:id="5"/>
      <w:bookmarkEnd w:id="6"/>
    </w:p>
    <w:p w:rsidR="0036425E" w:rsidRDefault="00715AA8">
      <w:pPr>
        <w:pStyle w:val="ab"/>
        <w:spacing w:line="400" w:lineRule="exact"/>
        <w:ind w:firstLineChars="200" w:firstLine="480"/>
        <w:jc w:val="left"/>
        <w:rPr>
          <w:i w:val="0"/>
          <w:iCs w:val="0"/>
          <w:sz w:val="24"/>
          <w:szCs w:val="24"/>
        </w:rPr>
      </w:pPr>
      <w:bookmarkStart w:id="7" w:name="_Toc108260365"/>
      <w:bookmarkStart w:id="8" w:name="_Toc35622007"/>
      <w:bookmarkStart w:id="9" w:name="_Toc53335577"/>
      <w:bookmarkStart w:id="10" w:name="_Toc54513051"/>
      <w:bookmarkStart w:id="11" w:name="_Toc108257116"/>
      <w:bookmarkStart w:id="12" w:name="_Toc34745149"/>
      <w:bookmarkStart w:id="13" w:name="_Toc35068743"/>
      <w:bookmarkStart w:id="14" w:name="_Toc35941127"/>
      <w:bookmarkStart w:id="15" w:name="_Toc98672988"/>
      <w:bookmarkStart w:id="16" w:name="_Toc35222536"/>
      <w:bookmarkStart w:id="17" w:name="_Toc105389203"/>
      <w:bookmarkStart w:id="18" w:name="_Toc3785675"/>
      <w:bookmarkStart w:id="19" w:name="_Toc108257590"/>
      <w:bookmarkStart w:id="20" w:name="_Toc35107772"/>
      <w:bookmarkStart w:id="21" w:name="_Toc34789935"/>
      <w:bookmarkStart w:id="22" w:name="_Toc3785637"/>
      <w:bookmarkStart w:id="23" w:name="_Toc3785513"/>
      <w:bookmarkStart w:id="24" w:name="_Toc108257466"/>
      <w:bookmarkStart w:id="25" w:name="_Toc36146204"/>
      <w:bookmarkStart w:id="26" w:name="_Toc87857945"/>
      <w:bookmarkStart w:id="27" w:name="_Toc34664278"/>
      <w:bookmarkStart w:id="28" w:name="_Toc425276503"/>
      <w:bookmarkStart w:id="29" w:name="_Toc35071897"/>
      <w:bookmarkStart w:id="30" w:name="_Toc33775520"/>
      <w:bookmarkStart w:id="31" w:name="_Toc35599967"/>
      <w:bookmarkStart w:id="32" w:name="_Toc35742634"/>
      <w:bookmarkStart w:id="33" w:name="_Toc98731630"/>
      <w:bookmarkStart w:id="34" w:name="_Toc33953164"/>
      <w:bookmarkStart w:id="35" w:name="_Toc3785461"/>
      <w:bookmarkStart w:id="36" w:name="_Toc53570175"/>
      <w:bookmarkStart w:id="37" w:name="_Toc40761347"/>
      <w:bookmarkStart w:id="38" w:name="_Toc60130052"/>
      <w:bookmarkStart w:id="39" w:name="_Toc93397582"/>
      <w:bookmarkStart w:id="40" w:name="_Toc36123671"/>
      <w:bookmarkStart w:id="41" w:name="_Toc108257397"/>
      <w:bookmarkStart w:id="42" w:name="_Toc93397984"/>
      <w:bookmarkStart w:id="43" w:name="_Toc34703823"/>
      <w:r>
        <w:rPr>
          <w:rFonts w:ascii="宋体" w:hAnsi="宋体" w:hint="eastAsia"/>
          <w:i w:val="0"/>
          <w:iCs w:val="0"/>
          <w:sz w:val="24"/>
          <w:szCs w:val="24"/>
          <w:u w:val="single"/>
        </w:rPr>
        <w:t xml:space="preserve"> 泉州师范学院宣传部 </w:t>
      </w:r>
      <w:r>
        <w:rPr>
          <w:rFonts w:ascii="宋体" w:hAnsi="宋体" w:hint="eastAsia"/>
          <w:i w:val="0"/>
          <w:iCs w:val="0"/>
          <w:spacing w:val="-6"/>
          <w:sz w:val="24"/>
          <w:szCs w:val="24"/>
        </w:rPr>
        <w:t>以</w:t>
      </w:r>
      <w:r>
        <w:rPr>
          <w:rFonts w:ascii="宋体" w:hAnsi="宋体" w:hint="eastAsia"/>
          <w:i w:val="0"/>
          <w:iCs w:val="0"/>
          <w:spacing w:val="-6"/>
          <w:sz w:val="24"/>
          <w:szCs w:val="24"/>
          <w:u w:val="single"/>
        </w:rPr>
        <w:t xml:space="preserve">  </w:t>
      </w:r>
      <w:r>
        <w:rPr>
          <w:rFonts w:ascii="宋体" w:hAnsi="宋体" w:hint="eastAsia"/>
          <w:b/>
          <w:bCs/>
          <w:i w:val="0"/>
          <w:iCs w:val="0"/>
          <w:spacing w:val="-6"/>
          <w:sz w:val="24"/>
          <w:szCs w:val="24"/>
          <w:u w:val="single"/>
        </w:rPr>
        <w:t xml:space="preserve">询价  </w:t>
      </w:r>
      <w:r>
        <w:rPr>
          <w:rFonts w:ascii="宋体" w:hAnsi="宋体" w:hint="eastAsia"/>
          <w:bCs/>
          <w:i w:val="0"/>
          <w:iCs w:val="0"/>
          <w:spacing w:val="-6"/>
          <w:sz w:val="24"/>
          <w:szCs w:val="24"/>
        </w:rPr>
        <w:t>的</w:t>
      </w:r>
      <w:r>
        <w:rPr>
          <w:rFonts w:ascii="宋体" w:hAnsi="宋体" w:hint="eastAsia"/>
          <w:i w:val="0"/>
          <w:iCs w:val="0"/>
          <w:spacing w:val="-6"/>
          <w:sz w:val="24"/>
          <w:szCs w:val="24"/>
        </w:rPr>
        <w:t>方式对以下项目进行采购，欢迎合格的受邀供应商参加报价。</w:t>
      </w:r>
    </w:p>
    <w:p w:rsidR="0036425E" w:rsidRDefault="00715AA8">
      <w:pPr>
        <w:spacing w:line="400" w:lineRule="exact"/>
        <w:ind w:firstLineChars="200" w:firstLine="480"/>
        <w:rPr>
          <w:rFonts w:ascii="宋体" w:hAnsi="宋体"/>
          <w:sz w:val="24"/>
        </w:rPr>
      </w:pPr>
      <w:r>
        <w:rPr>
          <w:rFonts w:ascii="宋体" w:hAnsi="宋体" w:hint="eastAsia"/>
          <w:sz w:val="24"/>
        </w:rPr>
        <w:t>一、项目基本情况</w:t>
      </w:r>
    </w:p>
    <w:p w:rsidR="0036425E" w:rsidRDefault="00715AA8">
      <w:pPr>
        <w:spacing w:line="400" w:lineRule="exact"/>
        <w:ind w:firstLineChars="200" w:firstLine="480"/>
        <w:rPr>
          <w:rFonts w:ascii="宋体" w:hAnsi="宋体"/>
          <w:bCs/>
          <w:sz w:val="24"/>
          <w:u w:val="single"/>
        </w:rPr>
      </w:pPr>
      <w:r>
        <w:rPr>
          <w:rFonts w:ascii="宋体" w:hAnsi="宋体" w:hint="eastAsia"/>
          <w:sz w:val="24"/>
        </w:rPr>
        <w:t>采购编号：</w:t>
      </w:r>
      <w:r>
        <w:rPr>
          <w:rFonts w:ascii="宋体" w:hAnsi="宋体"/>
          <w:bCs/>
          <w:sz w:val="24"/>
          <w:u w:val="single"/>
        </w:rPr>
        <w:t>QZTCXCB2025002</w:t>
      </w:r>
    </w:p>
    <w:p w:rsidR="0036425E" w:rsidRDefault="00715AA8">
      <w:pPr>
        <w:spacing w:line="400" w:lineRule="exact"/>
        <w:ind w:firstLineChars="200" w:firstLine="480"/>
        <w:rPr>
          <w:rFonts w:ascii="宋体" w:hAnsi="宋体"/>
          <w:bCs/>
          <w:sz w:val="24"/>
          <w:u w:val="single"/>
        </w:rPr>
      </w:pPr>
      <w:r>
        <w:rPr>
          <w:rFonts w:ascii="宋体" w:hAnsi="宋体" w:hint="eastAsia"/>
          <w:sz w:val="24"/>
        </w:rPr>
        <w:t>项目名称：</w:t>
      </w:r>
      <w:r>
        <w:rPr>
          <w:rFonts w:ascii="宋体" w:hAnsi="宋体" w:hint="eastAsia"/>
          <w:bCs/>
          <w:sz w:val="24"/>
          <w:u w:val="single"/>
        </w:rPr>
        <w:t>校园路铭牌制作安装维护</w:t>
      </w:r>
    </w:p>
    <w:p w:rsidR="0036425E" w:rsidRDefault="00715AA8">
      <w:pPr>
        <w:pStyle w:val="Default"/>
        <w:spacing w:line="400" w:lineRule="exact"/>
        <w:ind w:firstLineChars="200" w:firstLine="480"/>
        <w:rPr>
          <w:rFonts w:ascii="宋体" w:eastAsia="宋体" w:hAnsi="宋体" w:cs="Times New Roman"/>
          <w:color w:val="auto"/>
          <w:kern w:val="2"/>
          <w:u w:val="single"/>
        </w:rPr>
      </w:pPr>
      <w:r>
        <w:rPr>
          <w:rFonts w:ascii="宋体" w:eastAsia="宋体" w:hAnsi="宋体" w:cs="Times New Roman" w:hint="eastAsia"/>
          <w:color w:val="auto"/>
          <w:kern w:val="2"/>
        </w:rPr>
        <w:t>预算金额：</w:t>
      </w:r>
      <w:r>
        <w:rPr>
          <w:rFonts w:ascii="宋体" w:eastAsia="宋体" w:hAnsi="宋体" w:cs="Times New Roman" w:hint="eastAsia"/>
          <w:color w:val="auto"/>
          <w:kern w:val="2"/>
          <w:u w:val="single"/>
        </w:rPr>
        <w:t>玖万叁仟元整</w:t>
      </w:r>
    </w:p>
    <w:p w:rsidR="0036425E" w:rsidRDefault="00715AA8">
      <w:pPr>
        <w:spacing w:afterLines="50" w:after="156" w:line="440" w:lineRule="exact"/>
        <w:ind w:firstLineChars="200" w:firstLine="480"/>
        <w:outlineLvl w:val="0"/>
        <w:rPr>
          <w:rFonts w:ascii="宋体" w:hAnsi="宋体"/>
          <w:sz w:val="24"/>
        </w:rPr>
      </w:pPr>
      <w:bookmarkStart w:id="44" w:name="_Toc26626"/>
      <w:bookmarkStart w:id="45" w:name="_Toc491700004"/>
      <w:bookmarkStart w:id="46" w:name="_Toc13469"/>
      <w:r>
        <w:rPr>
          <w:rFonts w:ascii="宋体" w:hAnsi="宋体" w:hint="eastAsia"/>
          <w:sz w:val="24"/>
        </w:rPr>
        <w:t>采购需求</w:t>
      </w:r>
      <w:bookmarkEnd w:id="44"/>
      <w:bookmarkEnd w:id="45"/>
      <w:bookmarkEnd w:id="46"/>
      <w:r>
        <w:rPr>
          <w:rFonts w:ascii="宋体" w:hAnsi="宋体" w:hint="eastAsia"/>
          <w:sz w:val="24"/>
        </w:rPr>
        <w:t>：</w:t>
      </w:r>
    </w:p>
    <w:tbl>
      <w:tblPr>
        <w:tblW w:w="9897" w:type="dxa"/>
        <w:tblInd w:w="135" w:type="dxa"/>
        <w:tblLayout w:type="fixed"/>
        <w:tblCellMar>
          <w:top w:w="15" w:type="dxa"/>
          <w:left w:w="15" w:type="dxa"/>
          <w:bottom w:w="15" w:type="dxa"/>
          <w:right w:w="15" w:type="dxa"/>
        </w:tblCellMar>
        <w:tblLook w:val="04A0" w:firstRow="1" w:lastRow="0" w:firstColumn="1" w:lastColumn="0" w:noHBand="0" w:noVBand="1"/>
      </w:tblPr>
      <w:tblGrid>
        <w:gridCol w:w="954"/>
        <w:gridCol w:w="3379"/>
        <w:gridCol w:w="1554"/>
        <w:gridCol w:w="1963"/>
        <w:gridCol w:w="2047"/>
      </w:tblGrid>
      <w:tr w:rsidR="0036425E">
        <w:trPr>
          <w:cantSplit/>
          <w:trHeight w:val="570"/>
        </w:trPr>
        <w:tc>
          <w:tcPr>
            <w:tcW w:w="95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6425E" w:rsidRDefault="00715AA8">
            <w:pPr>
              <w:pStyle w:val="aa"/>
              <w:widowControl/>
              <w:jc w:val="center"/>
              <w:rPr>
                <w:rFonts w:ascii="宋体" w:hAnsi="宋体"/>
                <w:b/>
                <w:bCs/>
              </w:rPr>
            </w:pPr>
            <w:r>
              <w:rPr>
                <w:rFonts w:ascii="宋体" w:hAnsi="宋体" w:hint="eastAsia"/>
                <w:b/>
                <w:bCs/>
              </w:rPr>
              <w:t>合同包</w:t>
            </w:r>
          </w:p>
        </w:tc>
        <w:tc>
          <w:tcPr>
            <w:tcW w:w="337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6425E" w:rsidRDefault="00715AA8">
            <w:pPr>
              <w:pStyle w:val="aa"/>
              <w:widowControl/>
              <w:jc w:val="center"/>
              <w:rPr>
                <w:rFonts w:ascii="宋体" w:hAnsi="宋体"/>
                <w:b/>
                <w:bCs/>
              </w:rPr>
            </w:pPr>
            <w:r>
              <w:rPr>
                <w:rFonts w:ascii="宋体" w:hAnsi="宋体" w:hint="eastAsia"/>
                <w:b/>
                <w:bCs/>
              </w:rPr>
              <w:t>项目名称</w:t>
            </w:r>
          </w:p>
        </w:tc>
        <w:tc>
          <w:tcPr>
            <w:tcW w:w="15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6425E" w:rsidRDefault="00715AA8">
            <w:pPr>
              <w:pStyle w:val="aa"/>
              <w:widowControl/>
              <w:jc w:val="center"/>
              <w:rPr>
                <w:rFonts w:ascii="宋体" w:hAnsi="宋体"/>
                <w:b/>
                <w:bCs/>
              </w:rPr>
            </w:pPr>
            <w:r>
              <w:rPr>
                <w:rFonts w:ascii="宋体" w:hAnsi="宋体" w:hint="eastAsia"/>
                <w:b/>
                <w:bCs/>
              </w:rPr>
              <w:t>数量/单位</w:t>
            </w:r>
          </w:p>
        </w:tc>
        <w:tc>
          <w:tcPr>
            <w:tcW w:w="196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6425E" w:rsidRDefault="00715AA8">
            <w:pPr>
              <w:pStyle w:val="aa"/>
              <w:widowControl/>
              <w:jc w:val="center"/>
              <w:rPr>
                <w:rFonts w:ascii="宋体" w:hAnsi="宋体"/>
                <w:b/>
                <w:bCs/>
              </w:rPr>
            </w:pPr>
            <w:r>
              <w:rPr>
                <w:rFonts w:ascii="宋体" w:hAnsi="宋体" w:hint="eastAsia"/>
                <w:b/>
                <w:bCs/>
              </w:rPr>
              <w:t>预算价（元）</w:t>
            </w:r>
          </w:p>
        </w:tc>
        <w:tc>
          <w:tcPr>
            <w:tcW w:w="204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6425E" w:rsidRDefault="00715AA8">
            <w:pPr>
              <w:pStyle w:val="aa"/>
              <w:widowControl/>
              <w:jc w:val="center"/>
              <w:rPr>
                <w:rFonts w:ascii="宋体" w:hAnsi="宋体"/>
                <w:b/>
                <w:bCs/>
              </w:rPr>
            </w:pPr>
            <w:r>
              <w:rPr>
                <w:rFonts w:ascii="宋体" w:hAnsi="宋体" w:hint="eastAsia"/>
                <w:b/>
                <w:bCs/>
              </w:rPr>
              <w:t>询价内容及要求</w:t>
            </w:r>
          </w:p>
        </w:tc>
      </w:tr>
      <w:tr w:rsidR="0036425E">
        <w:trPr>
          <w:cantSplit/>
          <w:trHeight w:val="1039"/>
        </w:trPr>
        <w:tc>
          <w:tcPr>
            <w:tcW w:w="95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6425E" w:rsidRDefault="00715AA8">
            <w:pPr>
              <w:pStyle w:val="aa"/>
              <w:widowControl/>
              <w:jc w:val="center"/>
              <w:rPr>
                <w:rFonts w:ascii="宋体" w:hAnsi="宋体"/>
                <w:color w:val="FF0000"/>
              </w:rPr>
            </w:pPr>
            <w:r>
              <w:rPr>
                <w:rFonts w:ascii="宋体" w:hAnsi="宋体" w:hint="eastAsia"/>
              </w:rPr>
              <w:t>一</w:t>
            </w:r>
          </w:p>
        </w:tc>
        <w:tc>
          <w:tcPr>
            <w:tcW w:w="3379" w:type="dxa"/>
            <w:tcBorders>
              <w:top w:val="nil"/>
              <w:left w:val="nil"/>
              <w:bottom w:val="single" w:sz="8" w:space="0" w:color="auto"/>
              <w:right w:val="single" w:sz="8" w:space="0" w:color="auto"/>
            </w:tcBorders>
            <w:tcMar>
              <w:top w:w="0" w:type="dxa"/>
              <w:left w:w="108" w:type="dxa"/>
              <w:bottom w:w="0" w:type="dxa"/>
              <w:right w:w="108" w:type="dxa"/>
            </w:tcMar>
            <w:vAlign w:val="center"/>
          </w:tcPr>
          <w:p w:rsidR="0036425E" w:rsidRDefault="00715AA8">
            <w:pPr>
              <w:pStyle w:val="aa"/>
              <w:widowControl/>
              <w:jc w:val="center"/>
              <w:rPr>
                <w:rFonts w:ascii="宋体" w:hAnsi="宋体"/>
              </w:rPr>
            </w:pPr>
            <w:r>
              <w:rPr>
                <w:rFonts w:ascii="宋体" w:hAnsi="宋体" w:hint="eastAsia"/>
                <w:bCs/>
                <w:u w:val="single"/>
              </w:rPr>
              <w:t>校园路铭牌制作安装维护</w:t>
            </w:r>
          </w:p>
        </w:tc>
        <w:tc>
          <w:tcPr>
            <w:tcW w:w="1554" w:type="dxa"/>
            <w:tcBorders>
              <w:top w:val="nil"/>
              <w:left w:val="nil"/>
              <w:bottom w:val="single" w:sz="8" w:space="0" w:color="auto"/>
              <w:right w:val="single" w:sz="8" w:space="0" w:color="auto"/>
            </w:tcBorders>
            <w:tcMar>
              <w:top w:w="0" w:type="dxa"/>
              <w:left w:w="108" w:type="dxa"/>
              <w:bottom w:w="0" w:type="dxa"/>
              <w:right w:w="108" w:type="dxa"/>
            </w:tcMar>
            <w:vAlign w:val="center"/>
          </w:tcPr>
          <w:p w:rsidR="0036425E" w:rsidRDefault="00715AA8">
            <w:pPr>
              <w:pStyle w:val="aa"/>
              <w:widowControl/>
              <w:jc w:val="center"/>
              <w:rPr>
                <w:rFonts w:ascii="宋体" w:hAnsi="宋体"/>
              </w:rPr>
            </w:pPr>
            <w:r>
              <w:rPr>
                <w:rFonts w:ascii="宋体" w:hAnsi="宋体" w:hint="eastAsia"/>
              </w:rPr>
              <w:t>1</w:t>
            </w:r>
          </w:p>
        </w:tc>
        <w:tc>
          <w:tcPr>
            <w:tcW w:w="1963" w:type="dxa"/>
            <w:tcBorders>
              <w:top w:val="nil"/>
              <w:left w:val="nil"/>
              <w:bottom w:val="single" w:sz="8" w:space="0" w:color="auto"/>
              <w:right w:val="single" w:sz="8" w:space="0" w:color="auto"/>
            </w:tcBorders>
            <w:tcMar>
              <w:top w:w="0" w:type="dxa"/>
              <w:left w:w="108" w:type="dxa"/>
              <w:bottom w:w="0" w:type="dxa"/>
              <w:right w:w="108" w:type="dxa"/>
            </w:tcMar>
            <w:vAlign w:val="center"/>
          </w:tcPr>
          <w:p w:rsidR="0036425E" w:rsidRDefault="00715AA8">
            <w:pPr>
              <w:pStyle w:val="aa"/>
              <w:widowControl/>
              <w:jc w:val="center"/>
              <w:rPr>
                <w:rFonts w:ascii="宋体" w:hAnsi="宋体"/>
              </w:rPr>
            </w:pPr>
            <w:r>
              <w:rPr>
                <w:rFonts w:ascii="宋体" w:hAnsi="宋体" w:hint="eastAsia"/>
              </w:rPr>
              <w:t>9</w:t>
            </w:r>
            <w:r>
              <w:rPr>
                <w:rFonts w:ascii="宋体" w:hAnsi="宋体"/>
              </w:rPr>
              <w:t>3000</w:t>
            </w:r>
            <w:r>
              <w:rPr>
                <w:rFonts w:ascii="宋体" w:hAnsi="宋体" w:hint="eastAsia"/>
              </w:rPr>
              <w:t>元</w:t>
            </w:r>
          </w:p>
        </w:tc>
        <w:tc>
          <w:tcPr>
            <w:tcW w:w="2047" w:type="dxa"/>
            <w:tcBorders>
              <w:top w:val="nil"/>
              <w:left w:val="nil"/>
              <w:bottom w:val="single" w:sz="8" w:space="0" w:color="auto"/>
              <w:right w:val="single" w:sz="8" w:space="0" w:color="auto"/>
            </w:tcBorders>
            <w:tcMar>
              <w:top w:w="0" w:type="dxa"/>
              <w:left w:w="108" w:type="dxa"/>
              <w:bottom w:w="0" w:type="dxa"/>
              <w:right w:w="108" w:type="dxa"/>
            </w:tcMar>
            <w:vAlign w:val="center"/>
          </w:tcPr>
          <w:p w:rsidR="0036425E" w:rsidRDefault="00715AA8">
            <w:pPr>
              <w:pStyle w:val="aa"/>
              <w:widowControl/>
              <w:jc w:val="center"/>
              <w:rPr>
                <w:rFonts w:ascii="宋体" w:hAnsi="宋体"/>
              </w:rPr>
            </w:pPr>
            <w:r>
              <w:rPr>
                <w:rFonts w:ascii="宋体" w:hAnsi="宋体" w:hint="eastAsia"/>
              </w:rPr>
              <w:t>详见询价文件第三部分要求</w:t>
            </w:r>
          </w:p>
        </w:tc>
      </w:tr>
    </w:tbl>
    <w:p w:rsidR="0036425E" w:rsidRDefault="00715AA8">
      <w:pPr>
        <w:spacing w:line="400" w:lineRule="exact"/>
        <w:ind w:firstLineChars="200" w:firstLine="480"/>
        <w:rPr>
          <w:rFonts w:ascii="宋体" w:hAnsi="宋体"/>
          <w:sz w:val="24"/>
          <w:u w:val="single"/>
        </w:rPr>
      </w:pPr>
      <w:r>
        <w:rPr>
          <w:rFonts w:ascii="宋体" w:hAnsi="宋体" w:hint="eastAsia"/>
          <w:sz w:val="24"/>
        </w:rPr>
        <w:t>注：本项目采购为一个完整合同包，报价供应商必须对该合同包内所有货物报价时必须完整。评标与授标以合同包为单位。成交供应商不得转包他人，若发现转包，采购人有权终止协议,并由成交供应商承担相关责任。</w:t>
      </w:r>
    </w:p>
    <w:p w:rsidR="0036425E" w:rsidRDefault="00715AA8">
      <w:pPr>
        <w:widowControl/>
        <w:spacing w:line="400" w:lineRule="exact"/>
        <w:ind w:firstLineChars="200" w:firstLine="480"/>
        <w:rPr>
          <w:rFonts w:ascii="宋体" w:hAnsi="宋体" w:cs="宋体"/>
          <w:kern w:val="0"/>
          <w:sz w:val="24"/>
          <w:shd w:val="clear" w:color="auto" w:fill="FFFFFF"/>
        </w:rPr>
      </w:pPr>
      <w:r>
        <w:rPr>
          <w:rFonts w:ascii="宋体" w:hAnsi="宋体" w:cs="宋体" w:hint="eastAsia"/>
          <w:kern w:val="0"/>
          <w:sz w:val="24"/>
          <w:shd w:val="clear" w:color="auto" w:fill="FFFFFF"/>
        </w:rPr>
        <w:t>二</w:t>
      </w:r>
      <w:r>
        <w:rPr>
          <w:rFonts w:ascii="宋体" w:hAnsi="宋体" w:cs="宋体" w:hint="eastAsia"/>
          <w:sz w:val="24"/>
        </w:rPr>
        <w:t>、</w:t>
      </w:r>
      <w:r>
        <w:rPr>
          <w:rFonts w:ascii="宋体" w:hAnsi="宋体" w:cs="宋体" w:hint="eastAsia"/>
          <w:kern w:val="0"/>
          <w:sz w:val="24"/>
          <w:shd w:val="clear" w:color="auto" w:fill="FFFFFF"/>
        </w:rPr>
        <w:t>报价供应商的资格要求:</w:t>
      </w:r>
    </w:p>
    <w:p w:rsidR="0036425E" w:rsidRDefault="00715AA8">
      <w:pPr>
        <w:spacing w:line="400" w:lineRule="exact"/>
        <w:ind w:firstLineChars="200" w:firstLine="480"/>
        <w:rPr>
          <w:rFonts w:ascii="宋体" w:hAnsi="宋体"/>
          <w:sz w:val="24"/>
        </w:rPr>
      </w:pPr>
      <w:r>
        <w:rPr>
          <w:rFonts w:ascii="宋体" w:hAnsi="宋体" w:cs="宋体" w:hint="eastAsia"/>
          <w:kern w:val="0"/>
          <w:sz w:val="24"/>
          <w:shd w:val="clear" w:color="auto" w:fill="FFFFFF"/>
        </w:rPr>
        <w:t>1、报价供应商</w:t>
      </w:r>
      <w:r>
        <w:rPr>
          <w:rFonts w:ascii="宋体" w:hAnsi="宋体" w:cs="宋体" w:hint="eastAsia"/>
          <w:sz w:val="24"/>
        </w:rPr>
        <w:t>须符合《中华人民共和国政府采购法》第二十二条规定条件且无行贿犯罪记录（须提供相关证明文件或书面声明）</w:t>
      </w:r>
      <w:r>
        <w:rPr>
          <w:rFonts w:ascii="宋体" w:hAnsi="宋体" w:hint="eastAsia"/>
          <w:sz w:val="24"/>
        </w:rPr>
        <w:t>；</w:t>
      </w:r>
    </w:p>
    <w:p w:rsidR="0036425E" w:rsidRDefault="00715AA8">
      <w:pPr>
        <w:widowControl/>
        <w:spacing w:line="400" w:lineRule="exact"/>
        <w:ind w:firstLineChars="200" w:firstLine="480"/>
        <w:rPr>
          <w:rFonts w:ascii="宋体" w:hAnsi="宋体" w:cs="宋体"/>
          <w:kern w:val="0"/>
          <w:sz w:val="24"/>
          <w:shd w:val="clear" w:color="auto" w:fill="FFFFFF"/>
        </w:rPr>
      </w:pPr>
      <w:r>
        <w:rPr>
          <w:rFonts w:ascii="宋体" w:hAnsi="宋体" w:cs="宋体" w:hint="eastAsia"/>
          <w:kern w:val="0"/>
          <w:sz w:val="24"/>
        </w:rPr>
        <w:t>2、</w:t>
      </w:r>
      <w:r>
        <w:rPr>
          <w:rFonts w:ascii="宋体" w:hAnsi="宋体" w:cs="宋体" w:hint="eastAsia"/>
          <w:kern w:val="0"/>
          <w:sz w:val="24"/>
          <w:shd w:val="clear" w:color="auto" w:fill="FFFFFF"/>
        </w:rPr>
        <w:t>本项目不接受联合体形式参与报价。</w:t>
      </w:r>
    </w:p>
    <w:p w:rsidR="0036425E" w:rsidRDefault="00715AA8">
      <w:pPr>
        <w:spacing w:line="400" w:lineRule="exact"/>
        <w:ind w:firstLineChars="200" w:firstLine="480"/>
        <w:rPr>
          <w:rFonts w:ascii="Segoe UI" w:hAnsi="Segoe UI" w:cs="Segoe UI"/>
          <w:szCs w:val="21"/>
          <w:shd w:val="clear" w:color="auto" w:fill="FFFFFF"/>
        </w:rPr>
      </w:pPr>
      <w:r>
        <w:rPr>
          <w:rFonts w:ascii="宋体" w:hAnsi="宋体" w:hint="eastAsia"/>
          <w:sz w:val="24"/>
        </w:rPr>
        <w:t>三、提交报价响应文件截止时间</w:t>
      </w:r>
      <w:r>
        <w:rPr>
          <w:rFonts w:ascii="宋体" w:hAnsi="宋体"/>
          <w:sz w:val="24"/>
          <w:u w:val="single"/>
        </w:rPr>
        <w:t>2025</w:t>
      </w:r>
      <w:r>
        <w:rPr>
          <w:rFonts w:ascii="宋体" w:hAnsi="宋体" w:hint="eastAsia"/>
          <w:sz w:val="24"/>
        </w:rPr>
        <w:t>年</w:t>
      </w:r>
      <w:r>
        <w:rPr>
          <w:rFonts w:ascii="宋体" w:hAnsi="宋体"/>
          <w:sz w:val="24"/>
          <w:u w:val="single"/>
        </w:rPr>
        <w:t>10</w:t>
      </w:r>
      <w:r>
        <w:rPr>
          <w:rFonts w:ascii="宋体" w:hAnsi="宋体" w:hint="eastAsia"/>
          <w:sz w:val="24"/>
        </w:rPr>
        <w:t>月</w:t>
      </w:r>
      <w:r>
        <w:rPr>
          <w:rFonts w:ascii="宋体" w:hAnsi="宋体"/>
          <w:sz w:val="24"/>
          <w:u w:val="single"/>
        </w:rPr>
        <w:t>23</w:t>
      </w:r>
      <w:r>
        <w:rPr>
          <w:rFonts w:ascii="宋体" w:hAnsi="宋体" w:hint="eastAsia"/>
          <w:sz w:val="24"/>
        </w:rPr>
        <w:t>日</w:t>
      </w:r>
      <w:r>
        <w:rPr>
          <w:rFonts w:ascii="宋体" w:hAnsi="宋体"/>
          <w:sz w:val="24"/>
          <w:u w:val="single"/>
        </w:rPr>
        <w:t>10</w:t>
      </w:r>
      <w:r>
        <w:rPr>
          <w:rFonts w:ascii="宋体" w:hAnsi="宋体" w:hint="eastAsia"/>
          <w:sz w:val="24"/>
        </w:rPr>
        <w:t>时</w:t>
      </w:r>
      <w:r>
        <w:rPr>
          <w:rFonts w:ascii="宋体" w:hAnsi="宋体"/>
          <w:sz w:val="24"/>
        </w:rPr>
        <w:t>(</w:t>
      </w:r>
      <w:r>
        <w:rPr>
          <w:rFonts w:ascii="宋体" w:hAnsi="宋体" w:hint="eastAsia"/>
          <w:sz w:val="24"/>
        </w:rPr>
        <w:t>北京时间)。（从询价公告发布之日起至供应商提交响应文件截止之日止不得少于3个工作日）。</w:t>
      </w:r>
    </w:p>
    <w:p w:rsidR="0036425E" w:rsidRDefault="00715AA8">
      <w:pPr>
        <w:spacing w:line="400" w:lineRule="exact"/>
        <w:ind w:firstLineChars="200" w:firstLine="480"/>
        <w:rPr>
          <w:rFonts w:ascii="宋体" w:hAnsi="宋体"/>
          <w:sz w:val="24"/>
        </w:rPr>
      </w:pPr>
      <w:r>
        <w:rPr>
          <w:rFonts w:ascii="宋体" w:hAnsi="宋体" w:hint="eastAsia"/>
          <w:sz w:val="24"/>
        </w:rPr>
        <w:t>四、询价时间：</w:t>
      </w:r>
      <w:r>
        <w:rPr>
          <w:rFonts w:ascii="宋体" w:hAnsi="宋体"/>
          <w:sz w:val="24"/>
          <w:u w:val="single"/>
        </w:rPr>
        <w:t>2025</w:t>
      </w:r>
      <w:r>
        <w:rPr>
          <w:rFonts w:ascii="宋体" w:hAnsi="宋体" w:hint="eastAsia"/>
          <w:sz w:val="24"/>
        </w:rPr>
        <w:t>年</w:t>
      </w:r>
      <w:r>
        <w:rPr>
          <w:rFonts w:ascii="宋体" w:hAnsi="宋体"/>
          <w:sz w:val="24"/>
          <w:u w:val="single"/>
        </w:rPr>
        <w:t>10</w:t>
      </w:r>
      <w:r>
        <w:rPr>
          <w:rFonts w:ascii="宋体" w:hAnsi="宋体" w:hint="eastAsia"/>
          <w:sz w:val="24"/>
        </w:rPr>
        <w:t>月</w:t>
      </w:r>
      <w:r>
        <w:rPr>
          <w:rFonts w:ascii="宋体" w:hAnsi="宋体"/>
          <w:sz w:val="24"/>
          <w:u w:val="single"/>
        </w:rPr>
        <w:t>23</w:t>
      </w:r>
      <w:r>
        <w:rPr>
          <w:rFonts w:ascii="宋体" w:hAnsi="宋体" w:hint="eastAsia"/>
          <w:sz w:val="24"/>
        </w:rPr>
        <w:t>日</w:t>
      </w:r>
      <w:r>
        <w:rPr>
          <w:rFonts w:ascii="宋体" w:hAnsi="宋体"/>
          <w:sz w:val="24"/>
          <w:u w:val="single"/>
        </w:rPr>
        <w:t>10</w:t>
      </w:r>
      <w:r>
        <w:rPr>
          <w:rFonts w:ascii="宋体" w:hAnsi="宋体" w:hint="eastAsia"/>
          <w:sz w:val="24"/>
        </w:rPr>
        <w:t>时</w:t>
      </w:r>
      <w:r>
        <w:rPr>
          <w:rFonts w:ascii="宋体" w:hAnsi="宋体"/>
          <w:sz w:val="24"/>
          <w:u w:val="single"/>
        </w:rPr>
        <w:t>00</w:t>
      </w:r>
      <w:r>
        <w:rPr>
          <w:rFonts w:ascii="宋体" w:hAnsi="宋体" w:hint="eastAsia"/>
          <w:sz w:val="24"/>
        </w:rPr>
        <w:t>分</w:t>
      </w:r>
      <w:r>
        <w:rPr>
          <w:rFonts w:ascii="宋体" w:hAnsi="宋体"/>
          <w:sz w:val="24"/>
        </w:rPr>
        <w:t>(</w:t>
      </w:r>
      <w:r>
        <w:rPr>
          <w:rFonts w:ascii="宋体" w:hAnsi="宋体" w:hint="eastAsia"/>
          <w:sz w:val="24"/>
        </w:rPr>
        <w:t>北京时间)</w:t>
      </w:r>
    </w:p>
    <w:p w:rsidR="0036425E" w:rsidRDefault="00715AA8">
      <w:pPr>
        <w:widowControl/>
        <w:spacing w:line="400" w:lineRule="exact"/>
        <w:ind w:firstLineChars="200" w:firstLine="480"/>
        <w:rPr>
          <w:rFonts w:ascii="宋体" w:hAnsi="宋体"/>
          <w:sz w:val="24"/>
          <w:u w:val="single"/>
        </w:rPr>
      </w:pPr>
      <w:r>
        <w:rPr>
          <w:rFonts w:ascii="宋体" w:hAnsi="宋体" w:cs="宋体" w:hint="eastAsia"/>
          <w:sz w:val="24"/>
        </w:rPr>
        <w:t>五</w:t>
      </w:r>
      <w:r>
        <w:rPr>
          <w:rFonts w:ascii="宋体" w:hAnsi="宋体" w:hint="eastAsia"/>
          <w:sz w:val="24"/>
        </w:rPr>
        <w:t>、报价响应文件递交及询价地点：</w:t>
      </w:r>
      <w:r>
        <w:rPr>
          <w:rFonts w:ascii="宋体" w:hAnsi="宋体" w:cs="宋体"/>
          <w:sz w:val="24"/>
        </w:rPr>
        <w:t>泉州市丰泽区东海大街398号</w:t>
      </w:r>
      <w:r>
        <w:rPr>
          <w:rFonts w:ascii="宋体" w:hAnsi="宋体" w:hint="eastAsia"/>
          <w:sz w:val="24"/>
        </w:rPr>
        <w:t>泉州师范学院</w:t>
      </w:r>
      <w:r>
        <w:rPr>
          <w:rFonts w:ascii="宋体" w:hAnsi="宋体" w:hint="eastAsia"/>
          <w:sz w:val="24"/>
          <w:u w:val="single"/>
        </w:rPr>
        <w:t>行政楼5</w:t>
      </w:r>
      <w:r>
        <w:rPr>
          <w:rFonts w:ascii="宋体" w:hAnsi="宋体"/>
          <w:sz w:val="24"/>
          <w:u w:val="single"/>
        </w:rPr>
        <w:t>15</w:t>
      </w:r>
      <w:r>
        <w:rPr>
          <w:rFonts w:ascii="宋体" w:hAnsi="宋体" w:hint="eastAsia"/>
          <w:sz w:val="24"/>
          <w:u w:val="single"/>
        </w:rPr>
        <w:t>室</w:t>
      </w:r>
      <w:r>
        <w:rPr>
          <w:rFonts w:ascii="宋体" w:hAnsi="宋体" w:hint="eastAsia"/>
          <w:sz w:val="24"/>
        </w:rPr>
        <w:t>。</w:t>
      </w:r>
    </w:p>
    <w:p w:rsidR="0036425E" w:rsidRDefault="00715AA8">
      <w:pPr>
        <w:spacing w:line="400" w:lineRule="exact"/>
        <w:ind w:firstLineChars="200" w:firstLine="480"/>
        <w:rPr>
          <w:rFonts w:ascii="宋体" w:hAnsi="宋体"/>
          <w:sz w:val="24"/>
        </w:rPr>
      </w:pPr>
      <w:r>
        <w:rPr>
          <w:rFonts w:ascii="宋体" w:hAnsi="宋体" w:cs="宋体" w:hint="eastAsia"/>
          <w:sz w:val="24"/>
        </w:rPr>
        <w:t>六</w:t>
      </w:r>
      <w:r>
        <w:rPr>
          <w:rFonts w:ascii="宋体" w:hAnsi="宋体" w:cs="宋体" w:hint="eastAsia"/>
          <w:kern w:val="0"/>
          <w:sz w:val="24"/>
          <w:shd w:val="clear" w:color="auto" w:fill="FFFFFF"/>
        </w:rPr>
        <w:t>、</w:t>
      </w:r>
      <w:r>
        <w:rPr>
          <w:rFonts w:ascii="宋体" w:hAnsi="宋体" w:hint="eastAsia"/>
          <w:sz w:val="24"/>
        </w:rPr>
        <w:t>凡对本次招标有疑义的，请以信函、电话、传真或来人与我校联系，联系人：</w:t>
      </w:r>
      <w:r>
        <w:rPr>
          <w:rFonts w:ascii="宋体" w:hAnsi="宋体" w:hint="eastAsia"/>
          <w:sz w:val="24"/>
          <w:u w:val="single"/>
        </w:rPr>
        <w:t>吴老师</w:t>
      </w:r>
      <w:r>
        <w:rPr>
          <w:rFonts w:ascii="宋体" w:hAnsi="宋体" w:hint="eastAsia"/>
          <w:sz w:val="24"/>
        </w:rPr>
        <w:t>，联系电话：</w:t>
      </w:r>
      <w:r>
        <w:rPr>
          <w:rFonts w:ascii="宋体" w:hAnsi="宋体" w:cs="宋体"/>
          <w:sz w:val="24"/>
          <w:u w:val="single"/>
        </w:rPr>
        <w:t>17859836609</w:t>
      </w:r>
      <w:r>
        <w:rPr>
          <w:rFonts w:ascii="宋体" w:hAnsi="宋体" w:cs="宋体" w:hint="eastAsia"/>
          <w:sz w:val="24"/>
          <w:lang w:val="zh-CN"/>
        </w:rPr>
        <w:t>。</w:t>
      </w:r>
    </w:p>
    <w:p w:rsidR="0036425E" w:rsidRDefault="00715AA8">
      <w:pPr>
        <w:pStyle w:val="ad"/>
        <w:spacing w:after="0" w:line="400" w:lineRule="exact"/>
        <w:ind w:firstLineChars="200" w:firstLine="480"/>
        <w:rPr>
          <w:rFonts w:ascii="宋体" w:hAnsi="宋体" w:cs="宋体"/>
          <w:b/>
          <w:bCs/>
          <w:kern w:val="0"/>
          <w:sz w:val="24"/>
          <w:shd w:val="clear" w:color="auto" w:fill="FFFFFF"/>
        </w:rPr>
      </w:pPr>
      <w:r>
        <w:rPr>
          <w:rFonts w:ascii="宋体" w:hAnsi="宋体" w:cs="宋体" w:hint="eastAsia"/>
          <w:sz w:val="24"/>
        </w:rPr>
        <w:t>七、</w:t>
      </w:r>
      <w:r>
        <w:rPr>
          <w:rFonts w:ascii="宋体" w:hAnsi="宋体" w:cs="宋体" w:hint="eastAsia"/>
          <w:sz w:val="24"/>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ascii="宋体" w:hAnsi="宋体" w:cs="宋体" w:hint="eastAsia"/>
          <w:b/>
          <w:bCs/>
          <w:kern w:val="0"/>
          <w:sz w:val="24"/>
          <w:shd w:val="clear" w:color="auto" w:fill="FFFFFF"/>
        </w:rPr>
        <w:t xml:space="preserve">                                         </w:t>
      </w:r>
    </w:p>
    <w:p w:rsidR="0036425E" w:rsidRDefault="00715AA8">
      <w:pPr>
        <w:adjustRightInd w:val="0"/>
        <w:snapToGrid w:val="0"/>
        <w:spacing w:line="440" w:lineRule="exact"/>
        <w:ind w:firstLineChars="200" w:firstLine="482"/>
        <w:rPr>
          <w:rFonts w:ascii="宋体" w:hAnsi="宋体" w:cs="仿宋_GB2312"/>
          <w:b/>
          <w:sz w:val="24"/>
        </w:rPr>
      </w:pPr>
      <w:r>
        <w:rPr>
          <w:rFonts w:ascii="宋体" w:hAnsi="宋体" w:cs="仿宋_GB2312" w:hint="eastAsia"/>
          <w:b/>
          <w:sz w:val="24"/>
        </w:rPr>
        <w:t xml:space="preserve"> </w:t>
      </w:r>
    </w:p>
    <w:p w:rsidR="0036425E" w:rsidRDefault="00715AA8">
      <w:pPr>
        <w:spacing w:beforeLines="50" w:before="156" w:afterLines="50" w:after="156" w:line="440" w:lineRule="exact"/>
        <w:jc w:val="center"/>
        <w:outlineLvl w:val="0"/>
        <w:rPr>
          <w:rFonts w:ascii="宋体" w:hAnsi="宋体"/>
          <w:b/>
          <w:sz w:val="36"/>
          <w:szCs w:val="36"/>
        </w:rPr>
      </w:pPr>
      <w:r>
        <w:rPr>
          <w:rFonts w:ascii="宋体" w:hAnsi="宋体" w:hint="eastAsia"/>
          <w:b/>
          <w:sz w:val="36"/>
          <w:szCs w:val="36"/>
        </w:rPr>
        <w:br w:type="page"/>
      </w:r>
      <w:bookmarkStart w:id="47" w:name="_Toc4126"/>
      <w:bookmarkStart w:id="48" w:name="_Toc7302"/>
      <w:r>
        <w:rPr>
          <w:rFonts w:ascii="宋体" w:hAnsi="宋体" w:hint="eastAsia"/>
          <w:b/>
          <w:sz w:val="36"/>
          <w:szCs w:val="36"/>
        </w:rPr>
        <w:lastRenderedPageBreak/>
        <w:t>第二部分  报价供应商须知</w:t>
      </w:r>
      <w:bookmarkEnd w:id="47"/>
      <w:bookmarkEnd w:id="48"/>
    </w:p>
    <w:p w:rsidR="0036425E" w:rsidRDefault="00715AA8">
      <w:pPr>
        <w:pStyle w:val="ab"/>
        <w:rPr>
          <w:i w:val="0"/>
          <w:iCs w:val="0"/>
        </w:rPr>
      </w:pPr>
      <w:r>
        <w:rPr>
          <w:rFonts w:ascii="宋体" w:hAnsi="宋体" w:hint="eastAsia"/>
          <w:b/>
          <w:i w:val="0"/>
          <w:iCs w:val="0"/>
          <w:sz w:val="24"/>
        </w:rPr>
        <w:t>报价供应商须知前附表是对报价供应商须知的补充，二者如有矛盾，以前附表为准。</w:t>
      </w: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8951"/>
      </w:tblGrid>
      <w:tr w:rsidR="0036425E">
        <w:trPr>
          <w:jc w:val="center"/>
        </w:trPr>
        <w:tc>
          <w:tcPr>
            <w:tcW w:w="1080" w:type="dxa"/>
            <w:vAlign w:val="center"/>
          </w:tcPr>
          <w:p w:rsidR="0036425E" w:rsidRDefault="00715AA8">
            <w:pPr>
              <w:spacing w:line="440" w:lineRule="exact"/>
              <w:jc w:val="center"/>
              <w:rPr>
                <w:rFonts w:ascii="宋体" w:hAnsi="宋体"/>
                <w:b/>
                <w:sz w:val="24"/>
              </w:rPr>
            </w:pPr>
            <w:r>
              <w:rPr>
                <w:rFonts w:ascii="宋体" w:hAnsi="宋体" w:hint="eastAsia"/>
                <w:b/>
                <w:sz w:val="24"/>
              </w:rPr>
              <w:t>条款号</w:t>
            </w:r>
          </w:p>
        </w:tc>
        <w:tc>
          <w:tcPr>
            <w:tcW w:w="8951" w:type="dxa"/>
            <w:vAlign w:val="center"/>
          </w:tcPr>
          <w:p w:rsidR="0036425E" w:rsidRDefault="00715AA8">
            <w:pPr>
              <w:spacing w:line="440" w:lineRule="exact"/>
              <w:jc w:val="center"/>
              <w:rPr>
                <w:rFonts w:ascii="宋体" w:hAnsi="宋体"/>
                <w:b/>
                <w:sz w:val="24"/>
              </w:rPr>
            </w:pPr>
            <w:r>
              <w:rPr>
                <w:rFonts w:ascii="宋体" w:hAnsi="宋体" w:hint="eastAsia"/>
                <w:b/>
                <w:sz w:val="24"/>
              </w:rPr>
              <w:t>内</w:t>
            </w:r>
            <w:r>
              <w:rPr>
                <w:rFonts w:ascii="宋体" w:hAnsi="宋体"/>
                <w:b/>
                <w:sz w:val="24"/>
              </w:rPr>
              <w:t xml:space="preserve">  </w:t>
            </w:r>
            <w:r>
              <w:rPr>
                <w:rFonts w:ascii="宋体" w:hAnsi="宋体" w:hint="eastAsia"/>
                <w:b/>
                <w:sz w:val="24"/>
              </w:rPr>
              <w:t>容</w:t>
            </w:r>
          </w:p>
        </w:tc>
      </w:tr>
      <w:tr w:rsidR="0036425E">
        <w:trPr>
          <w:trHeight w:val="420"/>
          <w:jc w:val="center"/>
        </w:trPr>
        <w:tc>
          <w:tcPr>
            <w:tcW w:w="1080" w:type="dxa"/>
            <w:vAlign w:val="center"/>
          </w:tcPr>
          <w:p w:rsidR="0036425E" w:rsidRDefault="00715AA8">
            <w:pPr>
              <w:spacing w:line="440" w:lineRule="exact"/>
              <w:jc w:val="center"/>
              <w:rPr>
                <w:rFonts w:ascii="宋体" w:hAnsi="宋体"/>
                <w:b/>
                <w:sz w:val="24"/>
              </w:rPr>
            </w:pPr>
            <w:r>
              <w:rPr>
                <w:rFonts w:ascii="宋体" w:hAnsi="宋体" w:hint="eastAsia"/>
                <w:b/>
                <w:sz w:val="24"/>
              </w:rPr>
              <w:t>1</w:t>
            </w:r>
          </w:p>
        </w:tc>
        <w:tc>
          <w:tcPr>
            <w:tcW w:w="8951" w:type="dxa"/>
            <w:vAlign w:val="center"/>
          </w:tcPr>
          <w:p w:rsidR="0036425E" w:rsidRDefault="00715AA8">
            <w:pPr>
              <w:pStyle w:val="ad"/>
              <w:spacing w:after="0" w:line="440" w:lineRule="exact"/>
              <w:ind w:firstLineChars="0" w:firstLine="0"/>
              <w:rPr>
                <w:rFonts w:ascii="宋体" w:hAnsi="宋体"/>
                <w:sz w:val="24"/>
                <w:u w:val="single"/>
              </w:rPr>
            </w:pPr>
            <w:r>
              <w:rPr>
                <w:rFonts w:ascii="宋体" w:hAnsi="宋体" w:hint="eastAsia"/>
                <w:sz w:val="24"/>
                <w:u w:val="single"/>
              </w:rPr>
              <w:t>泉州师范学院宣传部</w:t>
            </w:r>
          </w:p>
          <w:p w:rsidR="0036425E" w:rsidRDefault="00715AA8">
            <w:pPr>
              <w:pStyle w:val="ad"/>
              <w:spacing w:after="0" w:line="440" w:lineRule="exact"/>
              <w:ind w:firstLineChars="0" w:firstLine="0"/>
            </w:pPr>
            <w:r>
              <w:rPr>
                <w:rFonts w:ascii="宋体" w:hAnsi="宋体" w:cs="宋体" w:hint="eastAsia"/>
                <w:sz w:val="24"/>
              </w:rPr>
              <w:t>地址：</w:t>
            </w:r>
            <w:r>
              <w:rPr>
                <w:rFonts w:ascii="宋体" w:hAnsi="宋体" w:cs="宋体"/>
                <w:sz w:val="24"/>
              </w:rPr>
              <w:t>泉州市丰泽区东海大街398号</w:t>
            </w:r>
            <w:r>
              <w:rPr>
                <w:rFonts w:ascii="宋体" w:hAnsi="宋体" w:cs="宋体" w:hint="eastAsia"/>
                <w:sz w:val="24"/>
              </w:rPr>
              <w:t>.</w:t>
            </w:r>
          </w:p>
        </w:tc>
      </w:tr>
      <w:tr w:rsidR="0036425E">
        <w:trPr>
          <w:trHeight w:val="420"/>
          <w:jc w:val="center"/>
        </w:trPr>
        <w:tc>
          <w:tcPr>
            <w:tcW w:w="1080" w:type="dxa"/>
            <w:vAlign w:val="center"/>
          </w:tcPr>
          <w:p w:rsidR="0036425E" w:rsidRDefault="00715AA8">
            <w:pPr>
              <w:spacing w:line="440" w:lineRule="exact"/>
              <w:jc w:val="center"/>
              <w:rPr>
                <w:rFonts w:ascii="宋体" w:hAnsi="宋体"/>
                <w:b/>
                <w:sz w:val="24"/>
              </w:rPr>
            </w:pPr>
            <w:r>
              <w:rPr>
                <w:rFonts w:ascii="宋体" w:hAnsi="宋体" w:hint="eastAsia"/>
                <w:b/>
                <w:sz w:val="24"/>
              </w:rPr>
              <w:t>2</w:t>
            </w:r>
          </w:p>
        </w:tc>
        <w:tc>
          <w:tcPr>
            <w:tcW w:w="8951" w:type="dxa"/>
            <w:vAlign w:val="center"/>
          </w:tcPr>
          <w:p w:rsidR="0036425E" w:rsidRDefault="00715AA8">
            <w:pPr>
              <w:spacing w:line="440" w:lineRule="exact"/>
              <w:rPr>
                <w:rFonts w:ascii="宋体" w:hAnsi="宋体"/>
                <w:sz w:val="24"/>
              </w:rPr>
            </w:pPr>
            <w:r>
              <w:rPr>
                <w:rFonts w:ascii="宋体" w:hAnsi="宋体" w:hint="eastAsia"/>
                <w:b/>
                <w:sz w:val="24"/>
              </w:rPr>
              <w:t>报价供应商必须在报价文件中提供以下证明其有资格进行报价和有能力履行合同的文件(加盖报价供应商公章)：</w:t>
            </w:r>
          </w:p>
          <w:p w:rsidR="0036425E" w:rsidRDefault="00715AA8">
            <w:pPr>
              <w:pStyle w:val="ad"/>
              <w:spacing w:after="0" w:line="360" w:lineRule="auto"/>
              <w:ind w:firstLineChars="0" w:firstLine="0"/>
              <w:rPr>
                <w:rFonts w:ascii="宋体" w:hAnsi="宋体"/>
                <w:sz w:val="24"/>
              </w:rPr>
            </w:pPr>
            <w:r>
              <w:rPr>
                <w:rFonts w:ascii="宋体" w:hAnsi="宋体" w:hint="eastAsia"/>
                <w:sz w:val="24"/>
              </w:rPr>
              <w:t>1、合格有效的营业执照副本复印件；</w:t>
            </w:r>
          </w:p>
          <w:p w:rsidR="0036425E" w:rsidRDefault="00715AA8">
            <w:pPr>
              <w:pStyle w:val="ad"/>
              <w:spacing w:after="0" w:line="360" w:lineRule="auto"/>
              <w:ind w:firstLineChars="0" w:firstLine="0"/>
              <w:rPr>
                <w:rFonts w:ascii="宋体" w:hAnsi="宋体"/>
                <w:sz w:val="24"/>
              </w:rPr>
            </w:pPr>
            <w:r>
              <w:rPr>
                <w:rFonts w:ascii="宋体" w:hAnsi="宋体" w:hint="eastAsia"/>
                <w:sz w:val="24"/>
              </w:rPr>
              <w:t>2、法定代表人对谈判代表的授权委托书（原件）；</w:t>
            </w:r>
          </w:p>
          <w:p w:rsidR="0036425E" w:rsidRDefault="00715AA8">
            <w:pPr>
              <w:pStyle w:val="ad"/>
              <w:spacing w:after="0" w:line="360" w:lineRule="auto"/>
              <w:ind w:firstLineChars="0" w:firstLine="0"/>
              <w:rPr>
                <w:rFonts w:ascii="宋体" w:hAnsi="宋体"/>
                <w:sz w:val="24"/>
              </w:rPr>
            </w:pPr>
            <w:r>
              <w:rPr>
                <w:rFonts w:ascii="宋体" w:hAnsi="宋体" w:hint="eastAsia"/>
                <w:sz w:val="24"/>
              </w:rPr>
              <w:t>3、法定代表人身份证正反面有效复印件；</w:t>
            </w:r>
          </w:p>
          <w:p w:rsidR="0036425E" w:rsidRDefault="00715AA8">
            <w:pPr>
              <w:pStyle w:val="ad"/>
              <w:spacing w:after="0" w:line="360" w:lineRule="auto"/>
              <w:ind w:firstLineChars="0" w:firstLine="0"/>
              <w:rPr>
                <w:rFonts w:ascii="宋体" w:hAnsi="宋体"/>
                <w:sz w:val="24"/>
              </w:rPr>
            </w:pPr>
            <w:r>
              <w:rPr>
                <w:rFonts w:ascii="宋体" w:hAnsi="宋体" w:hint="eastAsia"/>
                <w:sz w:val="24"/>
              </w:rPr>
              <w:t>4、谈判代表身份证正反面有效复印件；</w:t>
            </w:r>
          </w:p>
          <w:p w:rsidR="0036425E" w:rsidRDefault="00715AA8">
            <w:pPr>
              <w:spacing w:line="440" w:lineRule="exact"/>
              <w:rPr>
                <w:rFonts w:ascii="宋体" w:hAnsi="宋体"/>
                <w:sz w:val="24"/>
              </w:rPr>
            </w:pPr>
            <w:r>
              <w:rPr>
                <w:rFonts w:ascii="宋体" w:hAnsi="宋体" w:cs="宋体" w:hint="eastAsia"/>
                <w:kern w:val="0"/>
                <w:sz w:val="24"/>
                <w:shd w:val="clear" w:color="auto" w:fill="FFFFFF"/>
              </w:rPr>
              <w:t>5、报价供应商</w:t>
            </w:r>
            <w:r>
              <w:rPr>
                <w:rFonts w:ascii="宋体" w:hAnsi="宋体" w:cs="宋体" w:hint="eastAsia"/>
                <w:sz w:val="24"/>
              </w:rPr>
              <w:t>须符合《中华人民共和国政府采购法》第二十二条规定条件且无行贿犯罪记录</w:t>
            </w:r>
            <w:r>
              <w:rPr>
                <w:rFonts w:ascii="宋体" w:hAnsi="宋体" w:cs="宋体" w:hint="eastAsia"/>
                <w:b/>
                <w:bCs/>
                <w:sz w:val="24"/>
              </w:rPr>
              <w:t>（须提供相关证明文件或书面声明）</w:t>
            </w:r>
            <w:r>
              <w:rPr>
                <w:rFonts w:ascii="宋体" w:hAnsi="宋体" w:hint="eastAsia"/>
                <w:sz w:val="24"/>
              </w:rPr>
              <w:t>；</w:t>
            </w:r>
          </w:p>
          <w:p w:rsidR="0036425E" w:rsidRDefault="00715AA8">
            <w:pPr>
              <w:spacing w:line="360" w:lineRule="auto"/>
              <w:rPr>
                <w:rFonts w:ascii="宋体" w:hAnsi="宋体"/>
                <w:b/>
                <w:bCs/>
                <w:sz w:val="24"/>
              </w:rPr>
            </w:pPr>
            <w:r>
              <w:rPr>
                <w:rFonts w:ascii="宋体" w:hAnsi="宋体" w:hint="eastAsia"/>
                <w:b/>
                <w:bCs/>
                <w:sz w:val="24"/>
              </w:rPr>
              <w:t>特别说明：报价供应商必须对上述资格证明文件的真实性负责，原件备查；如果报价供应商虚报上述证明文件骗取成交，其成交资格无效。</w:t>
            </w:r>
          </w:p>
        </w:tc>
      </w:tr>
      <w:tr w:rsidR="0036425E">
        <w:trPr>
          <w:jc w:val="center"/>
        </w:trPr>
        <w:tc>
          <w:tcPr>
            <w:tcW w:w="1080" w:type="dxa"/>
            <w:vAlign w:val="center"/>
          </w:tcPr>
          <w:p w:rsidR="0036425E" w:rsidRDefault="00715AA8">
            <w:pPr>
              <w:spacing w:line="440" w:lineRule="exact"/>
              <w:jc w:val="center"/>
              <w:rPr>
                <w:rFonts w:ascii="宋体" w:hAnsi="宋体"/>
                <w:b/>
                <w:sz w:val="24"/>
              </w:rPr>
            </w:pPr>
            <w:r>
              <w:rPr>
                <w:rFonts w:ascii="宋体" w:hAnsi="宋体" w:hint="eastAsia"/>
                <w:b/>
                <w:sz w:val="24"/>
              </w:rPr>
              <w:t>3</w:t>
            </w:r>
          </w:p>
        </w:tc>
        <w:tc>
          <w:tcPr>
            <w:tcW w:w="8951" w:type="dxa"/>
            <w:vAlign w:val="center"/>
          </w:tcPr>
          <w:p w:rsidR="0036425E" w:rsidRDefault="00715AA8">
            <w:pPr>
              <w:spacing w:line="440" w:lineRule="exact"/>
              <w:rPr>
                <w:rFonts w:ascii="宋体" w:hAnsi="宋体"/>
                <w:sz w:val="24"/>
              </w:rPr>
            </w:pPr>
            <w:r>
              <w:rPr>
                <w:rFonts w:ascii="宋体" w:hAnsi="宋体" w:hint="eastAsia"/>
                <w:b/>
                <w:bCs/>
                <w:sz w:val="24"/>
              </w:rPr>
              <w:t>询价保证金：</w:t>
            </w:r>
            <w:r>
              <w:rPr>
                <w:rFonts w:ascii="宋体" w:hAnsi="宋体" w:cs="宋体" w:hint="eastAsia"/>
                <w:sz w:val="24"/>
              </w:rPr>
              <w:t>本项目无须缴纳保证金。</w:t>
            </w:r>
          </w:p>
        </w:tc>
      </w:tr>
      <w:tr w:rsidR="0036425E">
        <w:trPr>
          <w:jc w:val="center"/>
        </w:trPr>
        <w:tc>
          <w:tcPr>
            <w:tcW w:w="1080" w:type="dxa"/>
            <w:vAlign w:val="center"/>
          </w:tcPr>
          <w:p w:rsidR="0036425E" w:rsidRDefault="00715AA8">
            <w:pPr>
              <w:spacing w:line="440" w:lineRule="exact"/>
              <w:jc w:val="center"/>
              <w:rPr>
                <w:rFonts w:ascii="宋体" w:hAnsi="宋体"/>
                <w:b/>
                <w:sz w:val="24"/>
              </w:rPr>
            </w:pPr>
            <w:r>
              <w:rPr>
                <w:rFonts w:ascii="宋体" w:hAnsi="宋体" w:hint="eastAsia"/>
                <w:b/>
                <w:sz w:val="24"/>
              </w:rPr>
              <w:t>4</w:t>
            </w:r>
          </w:p>
        </w:tc>
        <w:tc>
          <w:tcPr>
            <w:tcW w:w="8951" w:type="dxa"/>
            <w:vAlign w:val="center"/>
          </w:tcPr>
          <w:p w:rsidR="0036425E" w:rsidRDefault="00715AA8">
            <w:pPr>
              <w:spacing w:line="440" w:lineRule="exact"/>
              <w:rPr>
                <w:rFonts w:ascii="宋体" w:hAnsi="宋体"/>
                <w:sz w:val="24"/>
              </w:rPr>
            </w:pPr>
            <w:r>
              <w:rPr>
                <w:rFonts w:ascii="宋体" w:hAnsi="宋体" w:hint="eastAsia"/>
                <w:b/>
                <w:bCs/>
                <w:sz w:val="24"/>
              </w:rPr>
              <w:t>履约保证金：</w:t>
            </w:r>
            <w:r>
              <w:rPr>
                <w:rFonts w:ascii="宋体" w:hAnsi="宋体" w:cs="宋体" w:hint="eastAsia"/>
                <w:sz w:val="24"/>
              </w:rPr>
              <w:t>本项目无须缴纳保证金</w:t>
            </w:r>
            <w:r>
              <w:rPr>
                <w:rFonts w:ascii="宋体" w:hAnsi="宋体" w:hint="eastAsia"/>
                <w:b/>
                <w:bCs/>
                <w:sz w:val="24"/>
              </w:rPr>
              <w:t>。</w:t>
            </w:r>
          </w:p>
        </w:tc>
      </w:tr>
      <w:tr w:rsidR="0036425E">
        <w:trPr>
          <w:jc w:val="center"/>
        </w:trPr>
        <w:tc>
          <w:tcPr>
            <w:tcW w:w="1080" w:type="dxa"/>
            <w:vAlign w:val="center"/>
          </w:tcPr>
          <w:p w:rsidR="0036425E" w:rsidRDefault="00715AA8">
            <w:pPr>
              <w:spacing w:line="440" w:lineRule="exact"/>
              <w:jc w:val="center"/>
              <w:rPr>
                <w:rFonts w:ascii="宋体" w:hAnsi="宋体"/>
                <w:b/>
                <w:sz w:val="24"/>
              </w:rPr>
            </w:pPr>
            <w:r>
              <w:rPr>
                <w:rFonts w:ascii="宋体" w:hAnsi="宋体" w:hint="eastAsia"/>
                <w:b/>
                <w:sz w:val="24"/>
              </w:rPr>
              <w:t>5</w:t>
            </w:r>
          </w:p>
        </w:tc>
        <w:tc>
          <w:tcPr>
            <w:tcW w:w="8951" w:type="dxa"/>
            <w:vAlign w:val="center"/>
          </w:tcPr>
          <w:p w:rsidR="0036425E" w:rsidRDefault="00715AA8">
            <w:pPr>
              <w:spacing w:line="440" w:lineRule="exact"/>
              <w:rPr>
                <w:rFonts w:ascii="宋体" w:hAnsi="宋体"/>
                <w:sz w:val="24"/>
              </w:rPr>
            </w:pPr>
            <w:r>
              <w:rPr>
                <w:rFonts w:ascii="宋体" w:hAnsi="宋体" w:hint="eastAsia"/>
                <w:sz w:val="24"/>
              </w:rPr>
              <w:t>报价有效期：报价文件自评审之日起，报价有效期为90天。</w:t>
            </w:r>
          </w:p>
        </w:tc>
      </w:tr>
      <w:tr w:rsidR="0036425E">
        <w:trPr>
          <w:jc w:val="center"/>
        </w:trPr>
        <w:tc>
          <w:tcPr>
            <w:tcW w:w="1080" w:type="dxa"/>
            <w:vAlign w:val="center"/>
          </w:tcPr>
          <w:p w:rsidR="0036425E" w:rsidRDefault="00715AA8">
            <w:pPr>
              <w:spacing w:line="440" w:lineRule="exact"/>
              <w:jc w:val="center"/>
              <w:rPr>
                <w:rFonts w:ascii="宋体" w:hAnsi="宋体"/>
                <w:b/>
                <w:sz w:val="24"/>
              </w:rPr>
            </w:pPr>
            <w:r>
              <w:rPr>
                <w:rFonts w:ascii="宋体" w:hAnsi="宋体" w:hint="eastAsia"/>
                <w:b/>
                <w:sz w:val="24"/>
              </w:rPr>
              <w:t>6</w:t>
            </w:r>
          </w:p>
        </w:tc>
        <w:tc>
          <w:tcPr>
            <w:tcW w:w="8951" w:type="dxa"/>
            <w:vAlign w:val="center"/>
          </w:tcPr>
          <w:p w:rsidR="0036425E" w:rsidRDefault="00715AA8">
            <w:pPr>
              <w:spacing w:line="440" w:lineRule="exact"/>
              <w:rPr>
                <w:rFonts w:ascii="宋体" w:hAnsi="宋体"/>
                <w:bCs/>
                <w:sz w:val="24"/>
              </w:rPr>
            </w:pPr>
            <w:r>
              <w:rPr>
                <w:rFonts w:ascii="宋体" w:hAnsi="宋体" w:hint="eastAsia"/>
                <w:bCs/>
                <w:sz w:val="24"/>
              </w:rPr>
              <w:t>报价供应商递交报价响应文件的份数：正本</w:t>
            </w:r>
            <w:r>
              <w:rPr>
                <w:rFonts w:ascii="宋体" w:hAnsi="宋体" w:hint="eastAsia"/>
                <w:bCs/>
                <w:sz w:val="24"/>
                <w:u w:val="single"/>
              </w:rPr>
              <w:t>1</w:t>
            </w:r>
            <w:r>
              <w:rPr>
                <w:rFonts w:ascii="宋体" w:hAnsi="宋体" w:hint="eastAsia"/>
                <w:bCs/>
                <w:sz w:val="24"/>
              </w:rPr>
              <w:t>份、副本</w:t>
            </w:r>
            <w:r>
              <w:rPr>
                <w:rFonts w:ascii="宋体" w:hAnsi="宋体" w:hint="eastAsia"/>
                <w:bCs/>
                <w:sz w:val="24"/>
                <w:u w:val="single"/>
              </w:rPr>
              <w:t>3</w:t>
            </w:r>
            <w:r>
              <w:rPr>
                <w:rFonts w:ascii="宋体" w:hAnsi="宋体" w:hint="eastAsia"/>
                <w:bCs/>
                <w:sz w:val="24"/>
              </w:rPr>
              <w:t>份。</w:t>
            </w:r>
          </w:p>
        </w:tc>
      </w:tr>
      <w:tr w:rsidR="0036425E">
        <w:trPr>
          <w:jc w:val="center"/>
        </w:trPr>
        <w:tc>
          <w:tcPr>
            <w:tcW w:w="1080" w:type="dxa"/>
            <w:vAlign w:val="center"/>
          </w:tcPr>
          <w:p w:rsidR="0036425E" w:rsidRDefault="00715AA8">
            <w:pPr>
              <w:spacing w:line="440" w:lineRule="exact"/>
              <w:jc w:val="center"/>
              <w:rPr>
                <w:rFonts w:ascii="宋体" w:hAnsi="宋体"/>
                <w:b/>
                <w:sz w:val="24"/>
              </w:rPr>
            </w:pPr>
            <w:r>
              <w:rPr>
                <w:rFonts w:ascii="宋体" w:hAnsi="宋体" w:hint="eastAsia"/>
                <w:b/>
                <w:sz w:val="24"/>
              </w:rPr>
              <w:t>7</w:t>
            </w:r>
          </w:p>
        </w:tc>
        <w:tc>
          <w:tcPr>
            <w:tcW w:w="8951" w:type="dxa"/>
            <w:vAlign w:val="center"/>
          </w:tcPr>
          <w:p w:rsidR="0036425E" w:rsidRDefault="00715AA8">
            <w:pPr>
              <w:spacing w:line="440" w:lineRule="exact"/>
              <w:rPr>
                <w:rFonts w:ascii="宋体" w:hAnsi="宋体"/>
                <w:bCs/>
                <w:sz w:val="24"/>
              </w:rPr>
            </w:pPr>
            <w:r>
              <w:rPr>
                <w:rFonts w:ascii="宋体" w:hAnsi="宋体" w:hint="eastAsia"/>
                <w:bCs/>
                <w:sz w:val="24"/>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rsidR="0036425E">
        <w:trPr>
          <w:trHeight w:val="154"/>
          <w:jc w:val="center"/>
        </w:trPr>
        <w:tc>
          <w:tcPr>
            <w:tcW w:w="1080" w:type="dxa"/>
            <w:vAlign w:val="center"/>
          </w:tcPr>
          <w:p w:rsidR="0036425E" w:rsidRDefault="00715AA8">
            <w:pPr>
              <w:spacing w:line="440" w:lineRule="exact"/>
              <w:jc w:val="center"/>
              <w:rPr>
                <w:rFonts w:ascii="宋体" w:hAnsi="宋体"/>
                <w:b/>
                <w:sz w:val="24"/>
              </w:rPr>
            </w:pPr>
            <w:r>
              <w:rPr>
                <w:rFonts w:ascii="宋体" w:hAnsi="宋体" w:hint="eastAsia"/>
                <w:b/>
                <w:sz w:val="24"/>
              </w:rPr>
              <w:t>8</w:t>
            </w:r>
          </w:p>
        </w:tc>
        <w:tc>
          <w:tcPr>
            <w:tcW w:w="8951" w:type="dxa"/>
            <w:vAlign w:val="center"/>
          </w:tcPr>
          <w:p w:rsidR="0036425E" w:rsidRDefault="00715AA8">
            <w:pPr>
              <w:tabs>
                <w:tab w:val="left" w:pos="9344"/>
              </w:tabs>
              <w:spacing w:line="440" w:lineRule="exact"/>
              <w:jc w:val="left"/>
              <w:rPr>
                <w:rFonts w:ascii="宋体" w:hAnsi="宋体"/>
                <w:b/>
                <w:sz w:val="24"/>
              </w:rPr>
            </w:pPr>
            <w:r>
              <w:rPr>
                <w:rFonts w:ascii="宋体" w:hAnsi="宋体" w:hint="eastAsia"/>
                <w:b/>
                <w:sz w:val="24"/>
              </w:rPr>
              <w:t>评审方法：本次询价采用</w:t>
            </w:r>
            <w:r>
              <w:rPr>
                <w:rFonts w:ascii="宋体" w:hAnsi="宋体" w:hint="eastAsia"/>
                <w:b/>
                <w:sz w:val="24"/>
                <w:u w:val="single"/>
              </w:rPr>
              <w:t>最低评标价法</w:t>
            </w:r>
            <w:r>
              <w:rPr>
                <w:rFonts w:ascii="宋体" w:hAnsi="宋体" w:hint="eastAsia"/>
                <w:b/>
                <w:sz w:val="24"/>
              </w:rPr>
              <w:t>。</w:t>
            </w:r>
          </w:p>
          <w:p w:rsidR="0036425E" w:rsidRDefault="00715AA8">
            <w:pPr>
              <w:spacing w:line="440" w:lineRule="exact"/>
              <w:rPr>
                <w:rFonts w:ascii="宋体" w:hAnsi="宋体" w:cs="仿宋_GB2312"/>
                <w:bCs/>
                <w:sz w:val="24"/>
                <w:lang w:val="zh-CN"/>
              </w:rPr>
            </w:pPr>
            <w:r>
              <w:rPr>
                <w:rFonts w:ascii="宋体" w:hAnsi="宋体" w:hint="eastAsia"/>
                <w:b/>
                <w:bCs/>
                <w:sz w:val="24"/>
              </w:rPr>
              <w:t>即在全部满足询价文件实质性要求前提下，依据统一的价格要素评定最低报价，以提出最低报价的报价供应商作为成交候选供应商或成交人。</w:t>
            </w:r>
          </w:p>
        </w:tc>
      </w:tr>
      <w:tr w:rsidR="0036425E">
        <w:trPr>
          <w:jc w:val="center"/>
        </w:trPr>
        <w:tc>
          <w:tcPr>
            <w:tcW w:w="1080" w:type="dxa"/>
            <w:vAlign w:val="center"/>
          </w:tcPr>
          <w:p w:rsidR="0036425E" w:rsidRDefault="00715AA8">
            <w:pPr>
              <w:spacing w:line="440" w:lineRule="exact"/>
              <w:jc w:val="center"/>
              <w:rPr>
                <w:rFonts w:ascii="宋体" w:hAnsi="宋体"/>
                <w:b/>
                <w:sz w:val="24"/>
              </w:rPr>
            </w:pPr>
            <w:r>
              <w:rPr>
                <w:rFonts w:ascii="宋体" w:hAnsi="宋体" w:hint="eastAsia"/>
                <w:b/>
                <w:sz w:val="24"/>
              </w:rPr>
              <w:t>9</w:t>
            </w:r>
          </w:p>
        </w:tc>
        <w:tc>
          <w:tcPr>
            <w:tcW w:w="8951" w:type="dxa"/>
            <w:vAlign w:val="center"/>
          </w:tcPr>
          <w:p w:rsidR="0036425E" w:rsidRDefault="00715AA8">
            <w:pPr>
              <w:spacing w:line="440" w:lineRule="exact"/>
              <w:rPr>
                <w:rFonts w:ascii="宋体" w:hAnsi="宋体"/>
                <w:bCs/>
                <w:sz w:val="24"/>
              </w:rPr>
            </w:pPr>
            <w:r>
              <w:rPr>
                <w:rFonts w:ascii="宋体" w:hAnsi="宋体"/>
                <w:bCs/>
                <w:sz w:val="24"/>
              </w:rPr>
              <w:t>询价小组根据</w:t>
            </w:r>
            <w:r>
              <w:rPr>
                <w:rFonts w:ascii="宋体" w:hAnsi="宋体" w:hint="eastAsia"/>
                <w:bCs/>
                <w:sz w:val="24"/>
              </w:rPr>
              <w:t>询价</w:t>
            </w:r>
            <w:r>
              <w:rPr>
                <w:rFonts w:ascii="宋体" w:hAnsi="宋体"/>
                <w:bCs/>
                <w:sz w:val="24"/>
              </w:rPr>
              <w:t>文件、报价文件，经综合分析、比较、算术性修正、评标价格量化，按满足</w:t>
            </w:r>
            <w:r>
              <w:rPr>
                <w:rFonts w:ascii="宋体" w:hAnsi="宋体" w:hint="eastAsia"/>
                <w:bCs/>
                <w:sz w:val="24"/>
              </w:rPr>
              <w:t>询价</w:t>
            </w:r>
            <w:r>
              <w:rPr>
                <w:rFonts w:ascii="宋体" w:hAnsi="宋体"/>
                <w:bCs/>
                <w:sz w:val="24"/>
              </w:rPr>
              <w:t>文件实质性要求，符合采购需求、质量和服务相等的前提下，对报价供应商的评标价格从低到高进行排序，并依照排序推荐</w:t>
            </w:r>
            <w:r>
              <w:rPr>
                <w:rFonts w:ascii="宋体" w:hAnsi="宋体" w:hint="eastAsia"/>
                <w:bCs/>
                <w:sz w:val="24"/>
              </w:rPr>
              <w:t>三</w:t>
            </w:r>
            <w:r>
              <w:rPr>
                <w:rFonts w:ascii="宋体" w:hAnsi="宋体"/>
                <w:bCs/>
                <w:sz w:val="24"/>
              </w:rPr>
              <w:t>名</w:t>
            </w:r>
            <w:r>
              <w:rPr>
                <w:rFonts w:ascii="宋体" w:hAnsi="宋体" w:hint="eastAsia"/>
                <w:bCs/>
                <w:sz w:val="24"/>
              </w:rPr>
              <w:t>成交</w:t>
            </w:r>
            <w:r>
              <w:rPr>
                <w:rFonts w:ascii="宋体" w:hAnsi="宋体"/>
                <w:bCs/>
                <w:sz w:val="24"/>
              </w:rPr>
              <w:t>候选人。当出现二个或二个以上相同报价，则抽签产生第一</w:t>
            </w:r>
            <w:r>
              <w:rPr>
                <w:rFonts w:ascii="宋体" w:hAnsi="宋体" w:hint="eastAsia"/>
                <w:bCs/>
                <w:sz w:val="24"/>
              </w:rPr>
              <w:t>成交</w:t>
            </w:r>
            <w:r>
              <w:rPr>
                <w:rFonts w:ascii="宋体" w:hAnsi="宋体"/>
                <w:bCs/>
                <w:sz w:val="24"/>
              </w:rPr>
              <w:t>候选供应商。</w:t>
            </w:r>
          </w:p>
        </w:tc>
      </w:tr>
      <w:tr w:rsidR="0036425E">
        <w:trPr>
          <w:jc w:val="center"/>
        </w:trPr>
        <w:tc>
          <w:tcPr>
            <w:tcW w:w="1080" w:type="dxa"/>
            <w:vAlign w:val="center"/>
          </w:tcPr>
          <w:p w:rsidR="0036425E" w:rsidRDefault="00715AA8">
            <w:pPr>
              <w:spacing w:line="440" w:lineRule="exact"/>
              <w:jc w:val="center"/>
              <w:rPr>
                <w:rFonts w:ascii="宋体" w:hAnsi="宋体"/>
                <w:b/>
                <w:sz w:val="24"/>
              </w:rPr>
            </w:pPr>
            <w:r>
              <w:rPr>
                <w:rFonts w:ascii="宋体" w:hAnsi="宋体" w:hint="eastAsia"/>
                <w:b/>
                <w:sz w:val="24"/>
              </w:rPr>
              <w:t>10</w:t>
            </w:r>
          </w:p>
        </w:tc>
        <w:tc>
          <w:tcPr>
            <w:tcW w:w="8951" w:type="dxa"/>
            <w:vAlign w:val="center"/>
          </w:tcPr>
          <w:p w:rsidR="0036425E" w:rsidRDefault="00715AA8">
            <w:pPr>
              <w:spacing w:line="440" w:lineRule="exact"/>
              <w:rPr>
                <w:rFonts w:ascii="宋体" w:hAnsi="宋体"/>
                <w:bCs/>
                <w:sz w:val="24"/>
              </w:rPr>
            </w:pPr>
            <w:r>
              <w:rPr>
                <w:rFonts w:ascii="宋体" w:hAnsi="宋体" w:hint="eastAsia"/>
                <w:bCs/>
                <w:sz w:val="24"/>
              </w:rPr>
              <w:t>询价小组在遵循采购法规定的原则上，按照本询价采购文件规定的评定标准进行评议，根据符合采购需求、质量和服务相等，报价最低且未超过采购预算的报价供应商</w:t>
            </w:r>
            <w:r>
              <w:rPr>
                <w:rFonts w:ascii="宋体" w:hAnsi="宋体" w:hint="eastAsia"/>
                <w:bCs/>
                <w:sz w:val="24"/>
              </w:rPr>
              <w:lastRenderedPageBreak/>
              <w:t>为成交供应商。</w:t>
            </w:r>
          </w:p>
        </w:tc>
      </w:tr>
      <w:tr w:rsidR="0036425E">
        <w:trPr>
          <w:jc w:val="center"/>
        </w:trPr>
        <w:tc>
          <w:tcPr>
            <w:tcW w:w="1080" w:type="dxa"/>
            <w:vAlign w:val="center"/>
          </w:tcPr>
          <w:p w:rsidR="0036425E" w:rsidRDefault="00715AA8">
            <w:pPr>
              <w:spacing w:line="440" w:lineRule="exact"/>
              <w:jc w:val="center"/>
              <w:rPr>
                <w:rFonts w:ascii="宋体" w:hAnsi="宋体"/>
                <w:b/>
                <w:sz w:val="24"/>
              </w:rPr>
            </w:pPr>
            <w:r>
              <w:rPr>
                <w:rFonts w:ascii="宋体" w:hAnsi="宋体" w:hint="eastAsia"/>
                <w:b/>
                <w:sz w:val="24"/>
              </w:rPr>
              <w:lastRenderedPageBreak/>
              <w:t>11</w:t>
            </w:r>
          </w:p>
        </w:tc>
        <w:tc>
          <w:tcPr>
            <w:tcW w:w="8951" w:type="dxa"/>
            <w:vAlign w:val="center"/>
          </w:tcPr>
          <w:p w:rsidR="0036425E" w:rsidRDefault="00715AA8">
            <w:pPr>
              <w:spacing w:line="440" w:lineRule="exact"/>
              <w:rPr>
                <w:rFonts w:ascii="宋体" w:hAnsi="宋体"/>
                <w:sz w:val="24"/>
              </w:rPr>
            </w:pPr>
            <w:r>
              <w:rPr>
                <w:rFonts w:ascii="宋体" w:hAnsi="宋体" w:hint="eastAsia"/>
                <w:sz w:val="24"/>
                <w:lang w:val="zh-CN"/>
              </w:rPr>
              <w:t>成交供应商接到采购单位成交通知后</w:t>
            </w:r>
            <w:r>
              <w:rPr>
                <w:rFonts w:ascii="宋体" w:hAnsi="宋体" w:hint="eastAsia"/>
                <w:sz w:val="24"/>
              </w:rPr>
              <w:t>30</w:t>
            </w:r>
            <w:r>
              <w:rPr>
                <w:rFonts w:ascii="宋体" w:hAnsi="宋体" w:hint="eastAsia"/>
                <w:sz w:val="24"/>
                <w:lang w:val="zh-CN"/>
              </w:rPr>
              <w:t>日内与采购人签订合同，逾期视为自动放弃中标资格，并将追究相关责任逾期按谈判后撤回成交处理。</w:t>
            </w:r>
          </w:p>
        </w:tc>
      </w:tr>
      <w:tr w:rsidR="0036425E">
        <w:trPr>
          <w:jc w:val="center"/>
        </w:trPr>
        <w:tc>
          <w:tcPr>
            <w:tcW w:w="1080" w:type="dxa"/>
            <w:vAlign w:val="center"/>
          </w:tcPr>
          <w:p w:rsidR="0036425E" w:rsidRDefault="00715AA8">
            <w:pPr>
              <w:spacing w:line="440" w:lineRule="exact"/>
              <w:jc w:val="center"/>
              <w:rPr>
                <w:rFonts w:ascii="宋体" w:hAnsi="宋体"/>
                <w:b/>
                <w:sz w:val="24"/>
              </w:rPr>
            </w:pPr>
            <w:r>
              <w:rPr>
                <w:rFonts w:ascii="宋体" w:hAnsi="宋体" w:hint="eastAsia"/>
                <w:b/>
                <w:sz w:val="24"/>
              </w:rPr>
              <w:t>12</w:t>
            </w:r>
          </w:p>
        </w:tc>
        <w:tc>
          <w:tcPr>
            <w:tcW w:w="8951" w:type="dxa"/>
            <w:vAlign w:val="center"/>
          </w:tcPr>
          <w:p w:rsidR="0036425E" w:rsidRDefault="00715AA8">
            <w:pPr>
              <w:spacing w:line="440" w:lineRule="exact"/>
              <w:rPr>
                <w:rFonts w:ascii="宋体" w:hAnsi="宋体"/>
                <w:b/>
                <w:sz w:val="24"/>
              </w:rPr>
            </w:pPr>
            <w:r>
              <w:rPr>
                <w:rFonts w:ascii="宋体" w:hAnsi="宋体" w:hint="eastAsia"/>
                <w:b/>
                <w:bCs/>
                <w:sz w:val="24"/>
              </w:rPr>
              <w:t>出现下列情形之一的，本次询价采购应予废标：</w:t>
            </w:r>
          </w:p>
          <w:p w:rsidR="0036425E" w:rsidRDefault="00715AA8">
            <w:pPr>
              <w:spacing w:line="440" w:lineRule="exact"/>
              <w:rPr>
                <w:rFonts w:ascii="宋体" w:hAnsi="宋体"/>
                <w:sz w:val="24"/>
              </w:rPr>
            </w:pPr>
            <w:r>
              <w:rPr>
                <w:rFonts w:ascii="宋体" w:hAnsi="宋体" w:hint="eastAsia"/>
                <w:bCs/>
                <w:sz w:val="24"/>
              </w:rPr>
              <w:t>1.符合专业条件的供应商或者对询价文件作实质性响应的供应商不足三家的；</w:t>
            </w:r>
          </w:p>
          <w:p w:rsidR="0036425E" w:rsidRDefault="00715AA8">
            <w:pPr>
              <w:spacing w:line="440" w:lineRule="exact"/>
              <w:rPr>
                <w:rFonts w:ascii="宋体" w:hAnsi="宋体"/>
                <w:sz w:val="24"/>
              </w:rPr>
            </w:pPr>
            <w:r>
              <w:rPr>
                <w:rFonts w:ascii="宋体" w:hAnsi="宋体" w:hint="eastAsia"/>
                <w:bCs/>
                <w:sz w:val="24"/>
              </w:rPr>
              <w:t>2.出现影响采购公正的违法、违规行为的；</w:t>
            </w:r>
          </w:p>
          <w:p w:rsidR="0036425E" w:rsidRDefault="00715AA8">
            <w:pPr>
              <w:spacing w:line="440" w:lineRule="exact"/>
              <w:rPr>
                <w:rFonts w:ascii="宋体" w:hAnsi="宋体"/>
                <w:sz w:val="24"/>
              </w:rPr>
            </w:pPr>
            <w:r>
              <w:rPr>
                <w:rFonts w:ascii="宋体" w:hAnsi="宋体" w:hint="eastAsia"/>
                <w:bCs/>
                <w:sz w:val="24"/>
              </w:rPr>
              <w:t>3.报价供应商的报价均超过了采购预算，采购人不能支付的；</w:t>
            </w:r>
          </w:p>
          <w:p w:rsidR="0036425E" w:rsidRDefault="00715AA8">
            <w:pPr>
              <w:spacing w:line="440" w:lineRule="exact"/>
              <w:rPr>
                <w:rFonts w:ascii="宋体" w:hAnsi="宋体"/>
                <w:bCs/>
                <w:sz w:val="24"/>
              </w:rPr>
            </w:pPr>
            <w:r>
              <w:rPr>
                <w:rFonts w:ascii="宋体" w:hAnsi="宋体" w:hint="eastAsia"/>
                <w:bCs/>
                <w:sz w:val="24"/>
              </w:rPr>
              <w:t>4.因重大变故，采购任务取消的。</w:t>
            </w:r>
          </w:p>
        </w:tc>
      </w:tr>
      <w:tr w:rsidR="0036425E">
        <w:trPr>
          <w:jc w:val="center"/>
        </w:trPr>
        <w:tc>
          <w:tcPr>
            <w:tcW w:w="1080" w:type="dxa"/>
            <w:vAlign w:val="center"/>
          </w:tcPr>
          <w:p w:rsidR="0036425E" w:rsidRDefault="00715AA8">
            <w:pPr>
              <w:spacing w:line="440" w:lineRule="exact"/>
              <w:jc w:val="center"/>
              <w:rPr>
                <w:b/>
                <w:sz w:val="24"/>
              </w:rPr>
            </w:pPr>
            <w:r>
              <w:rPr>
                <w:rFonts w:hint="eastAsia"/>
                <w:b/>
                <w:sz w:val="24"/>
              </w:rPr>
              <w:t>13</w:t>
            </w:r>
          </w:p>
        </w:tc>
        <w:tc>
          <w:tcPr>
            <w:tcW w:w="8951" w:type="dxa"/>
            <w:vAlign w:val="center"/>
          </w:tcPr>
          <w:p w:rsidR="0036425E" w:rsidRDefault="00715AA8">
            <w:pPr>
              <w:spacing w:line="440" w:lineRule="exact"/>
              <w:rPr>
                <w:rFonts w:ascii="宋体" w:hAnsi="宋体"/>
                <w:sz w:val="24"/>
              </w:rPr>
            </w:pPr>
            <w:r>
              <w:rPr>
                <w:rFonts w:ascii="宋体" w:hAnsi="宋体" w:hint="eastAsia"/>
                <w:b/>
                <w:sz w:val="24"/>
              </w:rPr>
              <w:t>凡有下列情况之一的，其报价将按照</w:t>
            </w:r>
            <w:r>
              <w:rPr>
                <w:rFonts w:ascii="宋体" w:hAnsi="宋体" w:hint="eastAsia"/>
                <w:b/>
                <w:bCs/>
                <w:sz w:val="24"/>
              </w:rPr>
              <w:t>无效报价处理</w:t>
            </w:r>
            <w:r>
              <w:rPr>
                <w:rFonts w:ascii="宋体" w:hAnsi="宋体" w:hint="eastAsia"/>
                <w:b/>
                <w:sz w:val="24"/>
              </w:rPr>
              <w:t>：</w:t>
            </w:r>
          </w:p>
          <w:p w:rsidR="0036425E" w:rsidRDefault="00715AA8">
            <w:pPr>
              <w:spacing w:line="440" w:lineRule="exact"/>
              <w:rPr>
                <w:rFonts w:ascii="宋体" w:hAnsi="宋体"/>
                <w:sz w:val="24"/>
              </w:rPr>
            </w:pPr>
            <w:r>
              <w:rPr>
                <w:rFonts w:ascii="宋体" w:hAnsi="宋体" w:hint="eastAsia"/>
                <w:bCs/>
                <w:sz w:val="24"/>
              </w:rPr>
              <w:t>1.</w:t>
            </w:r>
            <w:r>
              <w:rPr>
                <w:rFonts w:ascii="宋体" w:hAnsi="宋体" w:hint="eastAsia"/>
                <w:sz w:val="24"/>
              </w:rPr>
              <w:t>未按照询价文件规定要求装订、密封、签字、加盖报价供应商公章的；</w:t>
            </w:r>
          </w:p>
          <w:p w:rsidR="0036425E" w:rsidRDefault="00715AA8">
            <w:pPr>
              <w:spacing w:line="440" w:lineRule="exact"/>
              <w:rPr>
                <w:rFonts w:ascii="宋体" w:hAnsi="宋体"/>
                <w:sz w:val="24"/>
              </w:rPr>
            </w:pPr>
            <w:r>
              <w:rPr>
                <w:rFonts w:ascii="宋体" w:hAnsi="宋体" w:hint="eastAsia"/>
                <w:bCs/>
                <w:sz w:val="24"/>
              </w:rPr>
              <w:t>2.</w:t>
            </w:r>
            <w:r>
              <w:rPr>
                <w:rFonts w:ascii="宋体" w:hAnsi="宋体" w:hint="eastAsia"/>
                <w:sz w:val="24"/>
              </w:rPr>
              <w:t>不具备询价文件中规定资格要求或提供资格证明文件不全的；</w:t>
            </w:r>
          </w:p>
          <w:p w:rsidR="0036425E" w:rsidRDefault="00715AA8">
            <w:pPr>
              <w:spacing w:line="440" w:lineRule="exact"/>
              <w:rPr>
                <w:rFonts w:ascii="宋体" w:hAnsi="宋体"/>
                <w:bCs/>
                <w:sz w:val="24"/>
              </w:rPr>
            </w:pPr>
            <w:r>
              <w:rPr>
                <w:rFonts w:ascii="宋体" w:hAnsi="宋体" w:hint="eastAsia"/>
                <w:bCs/>
                <w:sz w:val="24"/>
              </w:rPr>
              <w:t>3.报价超过最高限价的；</w:t>
            </w:r>
          </w:p>
          <w:p w:rsidR="0036425E" w:rsidRDefault="00715AA8">
            <w:pPr>
              <w:spacing w:line="440" w:lineRule="exact"/>
              <w:rPr>
                <w:rFonts w:ascii="宋体" w:hAnsi="宋体"/>
                <w:bCs/>
                <w:sz w:val="24"/>
              </w:rPr>
            </w:pPr>
            <w:r>
              <w:rPr>
                <w:rFonts w:ascii="宋体" w:hAnsi="宋体" w:hint="eastAsia"/>
                <w:bCs/>
                <w:sz w:val="24"/>
              </w:rPr>
              <w:t>4.提交的是可选择性报价的；</w:t>
            </w:r>
          </w:p>
          <w:p w:rsidR="0036425E" w:rsidRDefault="00715AA8">
            <w:pPr>
              <w:spacing w:line="440" w:lineRule="exact"/>
              <w:rPr>
                <w:rFonts w:ascii="宋体" w:hAnsi="宋体"/>
                <w:bCs/>
                <w:sz w:val="24"/>
              </w:rPr>
            </w:pPr>
            <w:r>
              <w:rPr>
                <w:rFonts w:ascii="宋体" w:hAnsi="宋体" w:hint="eastAsia"/>
                <w:bCs/>
                <w:sz w:val="24"/>
              </w:rPr>
              <w:t>5.报价内容与询价内容及技术要求有不满足的；</w:t>
            </w:r>
          </w:p>
          <w:p w:rsidR="0036425E" w:rsidRDefault="00715AA8">
            <w:pPr>
              <w:spacing w:line="440" w:lineRule="exact"/>
              <w:rPr>
                <w:rFonts w:ascii="宋体" w:hAnsi="宋体"/>
                <w:bCs/>
                <w:sz w:val="24"/>
              </w:rPr>
            </w:pPr>
            <w:r>
              <w:rPr>
                <w:rFonts w:ascii="宋体" w:hAnsi="宋体" w:hint="eastAsia"/>
                <w:bCs/>
                <w:sz w:val="24"/>
              </w:rPr>
              <w:t>6.干扰或试图对采购人、采购代理机构和询价小组的评审、比较或评审结果的决定进行影响；</w:t>
            </w:r>
          </w:p>
          <w:p w:rsidR="0036425E" w:rsidRDefault="00715AA8">
            <w:pPr>
              <w:spacing w:line="440" w:lineRule="exact"/>
              <w:rPr>
                <w:rFonts w:ascii="宋体" w:hAnsi="宋体"/>
                <w:bCs/>
                <w:sz w:val="24"/>
              </w:rPr>
            </w:pPr>
            <w:r>
              <w:rPr>
                <w:rFonts w:ascii="宋体" w:hAnsi="宋体" w:hint="eastAsia"/>
                <w:bCs/>
                <w:sz w:val="24"/>
              </w:rPr>
              <w:t>7.报价有严重缺漏项目的；</w:t>
            </w:r>
          </w:p>
          <w:p w:rsidR="0036425E" w:rsidRDefault="00715AA8">
            <w:pPr>
              <w:spacing w:line="440" w:lineRule="exact"/>
              <w:rPr>
                <w:rFonts w:ascii="宋体" w:hAnsi="宋体"/>
                <w:sz w:val="24"/>
              </w:rPr>
            </w:pPr>
            <w:r>
              <w:rPr>
                <w:rFonts w:ascii="宋体" w:hAnsi="宋体" w:hint="eastAsia"/>
                <w:bCs/>
                <w:sz w:val="24"/>
              </w:rPr>
              <w:t>8.</w:t>
            </w:r>
            <w:r>
              <w:rPr>
                <w:rFonts w:ascii="宋体" w:hAnsi="宋体" w:hint="eastAsia"/>
                <w:sz w:val="24"/>
              </w:rPr>
              <w:t>不符合法律、法规和询价文件中规定的其他实质性要求的；</w:t>
            </w:r>
          </w:p>
          <w:p w:rsidR="0036425E" w:rsidRDefault="00715AA8">
            <w:pPr>
              <w:spacing w:line="440" w:lineRule="exact"/>
              <w:rPr>
                <w:rFonts w:ascii="宋体" w:hAnsi="宋体"/>
                <w:sz w:val="24"/>
              </w:rPr>
            </w:pPr>
            <w:r>
              <w:rPr>
                <w:rFonts w:ascii="宋体" w:hAnsi="宋体" w:hint="eastAsia"/>
                <w:bCs/>
                <w:sz w:val="24"/>
              </w:rPr>
              <w:t>9.</w:t>
            </w:r>
            <w:r>
              <w:rPr>
                <w:rFonts w:ascii="宋体" w:hAnsi="宋体" w:hint="eastAsia"/>
                <w:sz w:val="24"/>
              </w:rPr>
              <w:t>出现影响采购公正的违法、违规行为的。</w:t>
            </w:r>
          </w:p>
        </w:tc>
      </w:tr>
    </w:tbl>
    <w:p w:rsidR="0036425E" w:rsidRDefault="0036425E">
      <w:pPr>
        <w:pStyle w:val="1"/>
        <w:spacing w:before="120" w:after="120" w:line="440" w:lineRule="exact"/>
        <w:rPr>
          <w:rFonts w:ascii="宋体" w:eastAsia="宋体" w:hAnsi="宋体"/>
          <w:sz w:val="36"/>
          <w:szCs w:val="36"/>
        </w:rPr>
      </w:pPr>
      <w:bookmarkStart w:id="49" w:name="_Toc5918"/>
      <w:bookmarkStart w:id="50" w:name="_Toc12454"/>
      <w:bookmarkStart w:id="51" w:name="_Toc4338"/>
    </w:p>
    <w:p w:rsidR="0036425E" w:rsidRDefault="0036425E"/>
    <w:p w:rsidR="0036425E" w:rsidRDefault="0036425E">
      <w:pPr>
        <w:pStyle w:val="20"/>
        <w:spacing w:before="0" w:after="0" w:line="440" w:lineRule="exact"/>
        <w:jc w:val="left"/>
        <w:rPr>
          <w:rFonts w:ascii="宋体" w:eastAsia="宋体" w:hAnsi="宋体"/>
          <w:sz w:val="24"/>
        </w:rPr>
      </w:pPr>
      <w:bookmarkStart w:id="52" w:name="_Toc1931"/>
      <w:bookmarkStart w:id="53" w:name="_Toc34"/>
      <w:bookmarkEnd w:id="49"/>
      <w:bookmarkEnd w:id="50"/>
      <w:bookmarkEnd w:id="51"/>
    </w:p>
    <w:p w:rsidR="0036425E" w:rsidRDefault="0036425E">
      <w:pPr>
        <w:rPr>
          <w:rFonts w:ascii="宋体" w:hAnsi="宋体"/>
          <w:sz w:val="24"/>
        </w:rPr>
      </w:pPr>
    </w:p>
    <w:p w:rsidR="0036425E" w:rsidRDefault="0036425E">
      <w:pPr>
        <w:pStyle w:val="Default"/>
      </w:pPr>
    </w:p>
    <w:p w:rsidR="0036425E" w:rsidRDefault="0036425E">
      <w:pPr>
        <w:pStyle w:val="Default"/>
      </w:pPr>
    </w:p>
    <w:p w:rsidR="0036425E" w:rsidRDefault="0036425E">
      <w:pPr>
        <w:pStyle w:val="Default"/>
      </w:pPr>
    </w:p>
    <w:p w:rsidR="0036425E" w:rsidRDefault="0036425E">
      <w:pPr>
        <w:pStyle w:val="Default"/>
      </w:pPr>
    </w:p>
    <w:p w:rsidR="0036425E" w:rsidRDefault="0036425E">
      <w:pPr>
        <w:pStyle w:val="Default"/>
      </w:pPr>
    </w:p>
    <w:p w:rsidR="0036425E" w:rsidRDefault="0036425E">
      <w:pPr>
        <w:pStyle w:val="Default"/>
      </w:pPr>
    </w:p>
    <w:p w:rsidR="0036425E" w:rsidRDefault="0036425E">
      <w:pPr>
        <w:pStyle w:val="Default"/>
      </w:pPr>
    </w:p>
    <w:p w:rsidR="0036425E" w:rsidRDefault="0036425E">
      <w:pPr>
        <w:pStyle w:val="Default"/>
      </w:pPr>
    </w:p>
    <w:p w:rsidR="0036425E" w:rsidRDefault="0036425E">
      <w:pPr>
        <w:pStyle w:val="Default"/>
      </w:pPr>
    </w:p>
    <w:p w:rsidR="0036425E" w:rsidRDefault="0036425E">
      <w:pPr>
        <w:pStyle w:val="Default"/>
      </w:pPr>
    </w:p>
    <w:p w:rsidR="0036425E" w:rsidRDefault="0036425E"/>
    <w:p w:rsidR="0036425E" w:rsidRDefault="0036425E">
      <w:pPr>
        <w:pStyle w:val="Default"/>
      </w:pPr>
    </w:p>
    <w:p w:rsidR="0036425E" w:rsidRDefault="00715AA8">
      <w:pPr>
        <w:pStyle w:val="1"/>
        <w:spacing w:before="0" w:after="0" w:line="440" w:lineRule="exact"/>
        <w:ind w:firstLineChars="200" w:firstLine="723"/>
        <w:jc w:val="center"/>
        <w:rPr>
          <w:rFonts w:ascii="宋体" w:eastAsia="宋体" w:hAnsi="宋体"/>
          <w:sz w:val="24"/>
          <w:szCs w:val="24"/>
        </w:rPr>
      </w:pPr>
      <w:r>
        <w:rPr>
          <w:rFonts w:ascii="宋体" w:eastAsia="宋体" w:hAnsi="宋体" w:hint="eastAsia"/>
          <w:sz w:val="36"/>
          <w:szCs w:val="36"/>
        </w:rPr>
        <w:lastRenderedPageBreak/>
        <w:t>第三部分    询价内容及要求</w:t>
      </w:r>
    </w:p>
    <w:p w:rsidR="0036425E" w:rsidRDefault="00715AA8">
      <w:pPr>
        <w:spacing w:line="440" w:lineRule="exact"/>
        <w:ind w:firstLineChars="200" w:firstLine="482"/>
        <w:rPr>
          <w:rFonts w:ascii="宋体" w:hAnsi="宋体"/>
          <w:b/>
          <w:kern w:val="0"/>
          <w:sz w:val="24"/>
        </w:rPr>
      </w:pPr>
      <w:r>
        <w:rPr>
          <w:rFonts w:ascii="宋体" w:hAnsi="宋体" w:hint="eastAsia"/>
          <w:b/>
          <w:kern w:val="0"/>
          <w:sz w:val="24"/>
        </w:rPr>
        <w:t>一、基本技术参数及要求</w:t>
      </w:r>
    </w:p>
    <w:p w:rsidR="0036425E" w:rsidRDefault="00715AA8">
      <w:pPr>
        <w:spacing w:line="440" w:lineRule="exact"/>
        <w:ind w:firstLineChars="200" w:firstLine="480"/>
        <w:rPr>
          <w:rFonts w:hAnsi="宋体"/>
          <w:sz w:val="24"/>
        </w:rPr>
      </w:pPr>
      <w:r>
        <w:rPr>
          <w:rFonts w:hAnsi="宋体" w:hint="eastAsia"/>
          <w:sz w:val="24"/>
        </w:rPr>
        <w:t>（一）规格尺寸</w:t>
      </w:r>
    </w:p>
    <w:p w:rsidR="0036425E" w:rsidRDefault="00715AA8">
      <w:pPr>
        <w:spacing w:line="440" w:lineRule="exact"/>
        <w:ind w:firstLineChars="200" w:firstLine="480"/>
        <w:rPr>
          <w:rFonts w:hAnsi="宋体"/>
          <w:sz w:val="24"/>
        </w:rPr>
      </w:pPr>
      <w:r>
        <w:rPr>
          <w:rFonts w:hAnsi="宋体" w:hint="eastAsia"/>
          <w:sz w:val="24"/>
        </w:rPr>
        <w:t>1.210</w:t>
      </w:r>
      <w:r>
        <w:rPr>
          <w:rFonts w:ascii="宋体" w:hAnsi="宋体" w:hint="eastAsia"/>
          <w:sz w:val="24"/>
        </w:rPr>
        <w:t>×</w:t>
      </w:r>
      <w:r>
        <w:rPr>
          <w:rFonts w:hAnsi="宋体" w:hint="eastAsia"/>
          <w:sz w:val="24"/>
        </w:rPr>
        <w:t>70cm-1</w:t>
      </w:r>
      <w:r w:rsidR="002611F8">
        <w:rPr>
          <w:rFonts w:hAnsi="宋体"/>
          <w:sz w:val="24"/>
        </w:rPr>
        <w:t>7</w:t>
      </w:r>
      <w:r>
        <w:rPr>
          <w:rFonts w:hAnsi="宋体" w:hint="eastAsia"/>
          <w:sz w:val="24"/>
        </w:rPr>
        <w:t>个</w:t>
      </w:r>
    </w:p>
    <w:p w:rsidR="0036425E" w:rsidRDefault="00715AA8">
      <w:pPr>
        <w:ind w:firstLineChars="200" w:firstLine="480"/>
        <w:jc w:val="center"/>
        <w:rPr>
          <w:rFonts w:hAnsi="宋体"/>
          <w:sz w:val="24"/>
        </w:rPr>
      </w:pPr>
      <w:r>
        <w:rPr>
          <w:rFonts w:hAnsi="宋体" w:hint="eastAsia"/>
          <w:noProof/>
          <w:sz w:val="24"/>
        </w:rPr>
        <w:drawing>
          <wp:inline distT="0" distB="0" distL="0" distR="0">
            <wp:extent cx="2796540" cy="3020060"/>
            <wp:effectExtent l="0" t="0" r="381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0" cstate="print">
                      <a:extLst>
                        <a:ext uri="{28A0092B-C50C-407E-A947-70E740481C1C}">
                          <a14:useLocalDpi xmlns:a14="http://schemas.microsoft.com/office/drawing/2010/main" val="0"/>
                        </a:ext>
                      </a:extLst>
                    </a:blip>
                    <a:srcRect r="30643"/>
                    <a:stretch>
                      <a:fillRect/>
                    </a:stretch>
                  </pic:blipFill>
                  <pic:spPr>
                    <a:xfrm>
                      <a:off x="0" y="0"/>
                      <a:ext cx="2804643" cy="3029015"/>
                    </a:xfrm>
                    <a:prstGeom prst="rect">
                      <a:avLst/>
                    </a:prstGeom>
                    <a:noFill/>
                    <a:ln>
                      <a:noFill/>
                    </a:ln>
                  </pic:spPr>
                </pic:pic>
              </a:graphicData>
            </a:graphic>
          </wp:inline>
        </w:drawing>
      </w:r>
    </w:p>
    <w:p w:rsidR="0036425E" w:rsidRDefault="00715AA8">
      <w:pPr>
        <w:spacing w:line="440" w:lineRule="exact"/>
        <w:ind w:firstLineChars="200" w:firstLine="480"/>
        <w:rPr>
          <w:rFonts w:hAnsi="宋体"/>
          <w:sz w:val="24"/>
        </w:rPr>
      </w:pPr>
      <w:r>
        <w:rPr>
          <w:rFonts w:hAnsi="宋体"/>
          <w:sz w:val="24"/>
        </w:rPr>
        <w:t>2.</w:t>
      </w:r>
      <w:r>
        <w:rPr>
          <w:rFonts w:hAnsi="宋体" w:hint="eastAsia"/>
          <w:sz w:val="24"/>
        </w:rPr>
        <w:t>32</w:t>
      </w:r>
      <w:r w:rsidR="002611F8">
        <w:rPr>
          <w:rFonts w:hAnsi="宋体"/>
          <w:sz w:val="24"/>
        </w:rPr>
        <w:t>0</w:t>
      </w:r>
      <w:r>
        <w:rPr>
          <w:rFonts w:ascii="宋体" w:hAnsi="宋体" w:hint="eastAsia"/>
          <w:sz w:val="24"/>
        </w:rPr>
        <w:t>×</w:t>
      </w:r>
      <w:r>
        <w:rPr>
          <w:rFonts w:hAnsi="宋体" w:hint="eastAsia"/>
          <w:sz w:val="24"/>
        </w:rPr>
        <w:t>10</w:t>
      </w:r>
      <w:r w:rsidR="002611F8">
        <w:rPr>
          <w:rFonts w:hAnsi="宋体"/>
          <w:sz w:val="24"/>
        </w:rPr>
        <w:t>7</w:t>
      </w:r>
      <w:r>
        <w:rPr>
          <w:rFonts w:hAnsi="宋体" w:hint="eastAsia"/>
          <w:sz w:val="24"/>
        </w:rPr>
        <w:t>cm-2</w:t>
      </w:r>
      <w:r>
        <w:rPr>
          <w:rFonts w:hAnsi="宋体" w:hint="eastAsia"/>
          <w:sz w:val="24"/>
        </w:rPr>
        <w:t>个</w:t>
      </w:r>
    </w:p>
    <w:p w:rsidR="0036425E" w:rsidRDefault="00715AA8">
      <w:pPr>
        <w:ind w:firstLineChars="200" w:firstLine="480"/>
        <w:jc w:val="center"/>
        <w:rPr>
          <w:rFonts w:hAnsi="宋体"/>
          <w:sz w:val="24"/>
        </w:rPr>
      </w:pPr>
      <w:r>
        <w:rPr>
          <w:rFonts w:hAnsi="宋体"/>
          <w:noProof/>
          <w:sz w:val="24"/>
        </w:rPr>
        <w:drawing>
          <wp:inline distT="0" distB="0" distL="0" distR="0">
            <wp:extent cx="2804160" cy="2988310"/>
            <wp:effectExtent l="0" t="0" r="0" b="254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811378" cy="2996386"/>
                    </a:xfrm>
                    <a:prstGeom prst="rect">
                      <a:avLst/>
                    </a:prstGeom>
                    <a:noFill/>
                    <a:ln>
                      <a:noFill/>
                    </a:ln>
                  </pic:spPr>
                </pic:pic>
              </a:graphicData>
            </a:graphic>
          </wp:inline>
        </w:drawing>
      </w:r>
    </w:p>
    <w:p w:rsidR="0036425E" w:rsidRDefault="00715AA8">
      <w:pPr>
        <w:spacing w:line="440" w:lineRule="exact"/>
        <w:ind w:firstLineChars="200" w:firstLine="480"/>
        <w:rPr>
          <w:rFonts w:hAnsi="宋体"/>
          <w:sz w:val="24"/>
        </w:rPr>
      </w:pPr>
      <w:r>
        <w:rPr>
          <w:rFonts w:hAnsi="宋体" w:hint="eastAsia"/>
          <w:sz w:val="24"/>
        </w:rPr>
        <w:t>2.230</w:t>
      </w:r>
      <w:r>
        <w:rPr>
          <w:rFonts w:ascii="宋体" w:hAnsi="宋体" w:hint="eastAsia"/>
          <w:sz w:val="24"/>
        </w:rPr>
        <w:t>×</w:t>
      </w:r>
      <w:r w:rsidR="002611F8">
        <w:rPr>
          <w:rFonts w:hAnsi="宋体"/>
          <w:sz w:val="24"/>
        </w:rPr>
        <w:t>76</w:t>
      </w:r>
      <w:r>
        <w:rPr>
          <w:rFonts w:hAnsi="宋体" w:hint="eastAsia"/>
          <w:sz w:val="24"/>
        </w:rPr>
        <w:t>cm-4</w:t>
      </w:r>
      <w:r>
        <w:rPr>
          <w:rFonts w:hAnsi="宋体" w:hint="eastAsia"/>
          <w:sz w:val="24"/>
        </w:rPr>
        <w:t>个</w:t>
      </w:r>
    </w:p>
    <w:p w:rsidR="0036425E" w:rsidRDefault="00715AA8">
      <w:pPr>
        <w:ind w:firstLineChars="200" w:firstLine="480"/>
        <w:jc w:val="center"/>
        <w:rPr>
          <w:rFonts w:hAnsi="宋体"/>
          <w:sz w:val="24"/>
        </w:rPr>
      </w:pPr>
      <w:r>
        <w:rPr>
          <w:rFonts w:hAnsi="宋体"/>
          <w:noProof/>
          <w:sz w:val="24"/>
        </w:rPr>
        <w:lastRenderedPageBreak/>
        <w:drawing>
          <wp:inline distT="0" distB="0" distL="0" distR="0">
            <wp:extent cx="4258310" cy="3025140"/>
            <wp:effectExtent l="0" t="0" r="8890"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2" cstate="print">
                      <a:extLst>
                        <a:ext uri="{28A0092B-C50C-407E-A947-70E740481C1C}">
                          <a14:useLocalDpi xmlns:a14="http://schemas.microsoft.com/office/drawing/2010/main" val="0"/>
                        </a:ext>
                      </a:extLst>
                    </a:blip>
                    <a:srcRect l="5712" t="6548" r="5606" b="3805"/>
                    <a:stretch>
                      <a:fillRect/>
                    </a:stretch>
                  </pic:blipFill>
                  <pic:spPr>
                    <a:xfrm>
                      <a:off x="0" y="0"/>
                      <a:ext cx="4264364" cy="3029441"/>
                    </a:xfrm>
                    <a:prstGeom prst="rect">
                      <a:avLst/>
                    </a:prstGeom>
                    <a:noFill/>
                    <a:ln>
                      <a:noFill/>
                    </a:ln>
                  </pic:spPr>
                </pic:pic>
              </a:graphicData>
            </a:graphic>
          </wp:inline>
        </w:drawing>
      </w:r>
    </w:p>
    <w:p w:rsidR="0036425E" w:rsidRDefault="00715AA8">
      <w:pPr>
        <w:spacing w:line="440" w:lineRule="exact"/>
        <w:ind w:firstLineChars="200" w:firstLine="480"/>
        <w:rPr>
          <w:rFonts w:hAnsi="宋体"/>
          <w:sz w:val="24"/>
        </w:rPr>
      </w:pPr>
      <w:bookmarkStart w:id="54" w:name="_GoBack"/>
      <w:bookmarkEnd w:id="54"/>
      <w:r>
        <w:rPr>
          <w:rFonts w:hAnsi="宋体" w:hint="eastAsia"/>
          <w:sz w:val="24"/>
        </w:rPr>
        <w:t>（二）材质工艺要求</w:t>
      </w:r>
    </w:p>
    <w:p w:rsidR="0036425E" w:rsidRDefault="00715AA8">
      <w:pPr>
        <w:spacing w:line="440" w:lineRule="exact"/>
        <w:ind w:firstLineChars="200" w:firstLine="480"/>
        <w:rPr>
          <w:rFonts w:hAnsi="宋体"/>
          <w:sz w:val="24"/>
        </w:rPr>
      </w:pPr>
      <w:r>
        <w:rPr>
          <w:rFonts w:hAnsi="宋体" w:hint="eastAsia"/>
          <w:sz w:val="24"/>
        </w:rPr>
        <w:t>1.</w:t>
      </w:r>
      <w:r>
        <w:rPr>
          <w:rFonts w:hAnsi="宋体" w:hint="eastAsia"/>
          <w:sz w:val="24"/>
        </w:rPr>
        <w:t>不锈钢工艺要求：</w:t>
      </w:r>
    </w:p>
    <w:p w:rsidR="0036425E" w:rsidRDefault="00715AA8">
      <w:pPr>
        <w:spacing w:line="440" w:lineRule="exact"/>
        <w:ind w:firstLineChars="200" w:firstLine="480"/>
        <w:rPr>
          <w:rFonts w:hAnsi="宋体"/>
          <w:sz w:val="24"/>
        </w:rPr>
      </w:pPr>
      <w:r>
        <w:rPr>
          <w:rFonts w:hAnsi="宋体" w:hint="eastAsia"/>
          <w:sz w:val="24"/>
        </w:rPr>
        <w:t>1.2</w:t>
      </w:r>
      <w:r>
        <w:rPr>
          <w:rFonts w:hAnsi="宋体"/>
          <w:sz w:val="24"/>
        </w:rPr>
        <w:t xml:space="preserve"> mm</w:t>
      </w:r>
      <w:r>
        <w:rPr>
          <w:rFonts w:hAnsi="宋体" w:hint="eastAsia"/>
          <w:sz w:val="24"/>
        </w:rPr>
        <w:t>以上不锈钢板须刨坑折弯焊接</w:t>
      </w:r>
      <w:r>
        <w:rPr>
          <w:rFonts w:hAnsi="宋体" w:hint="eastAsia"/>
          <w:sz w:val="24"/>
        </w:rPr>
        <w:t>(</w:t>
      </w:r>
      <w:r>
        <w:rPr>
          <w:rFonts w:hAnsi="宋体" w:hint="eastAsia"/>
          <w:sz w:val="24"/>
        </w:rPr>
        <w:t>不锈钢板须先刨坑后折弯，以保证边缘挺拔度</w:t>
      </w:r>
      <w:r>
        <w:rPr>
          <w:rFonts w:hAnsi="宋体" w:hint="eastAsia"/>
          <w:sz w:val="24"/>
        </w:rPr>
        <w:t>);</w:t>
      </w:r>
      <w:r>
        <w:rPr>
          <w:rFonts w:hAnsi="宋体" w:hint="eastAsia"/>
          <w:sz w:val="24"/>
        </w:rPr>
        <w:t>保证折弯处圆弧角</w:t>
      </w:r>
      <w:r>
        <w:rPr>
          <w:rFonts w:hAnsi="宋体" w:hint="eastAsia"/>
          <w:sz w:val="24"/>
        </w:rPr>
        <w:t>R&lt;1</w:t>
      </w:r>
      <w:r>
        <w:rPr>
          <w:rFonts w:hAnsi="宋体"/>
          <w:sz w:val="24"/>
        </w:rPr>
        <w:t xml:space="preserve"> mm</w:t>
      </w:r>
      <w:r>
        <w:rPr>
          <w:rFonts w:hAnsi="宋体" w:hint="eastAsia"/>
          <w:sz w:val="24"/>
        </w:rPr>
        <w:t>。</w:t>
      </w:r>
    </w:p>
    <w:p w:rsidR="0036425E" w:rsidRDefault="00715AA8">
      <w:pPr>
        <w:spacing w:line="440" w:lineRule="exact"/>
        <w:ind w:firstLineChars="200" w:firstLine="480"/>
        <w:rPr>
          <w:rFonts w:hAnsi="宋体"/>
          <w:sz w:val="24"/>
        </w:rPr>
      </w:pPr>
      <w:r>
        <w:rPr>
          <w:rFonts w:hAnsi="宋体" w:hint="eastAsia"/>
          <w:sz w:val="24"/>
        </w:rPr>
        <w:t>焊接前清除表面油污，减少焊缝形成的虚焊、气孔、裂纹等缺陷。</w:t>
      </w:r>
    </w:p>
    <w:p w:rsidR="0036425E" w:rsidRDefault="00715AA8">
      <w:pPr>
        <w:spacing w:line="440" w:lineRule="exact"/>
        <w:ind w:firstLineChars="200" w:firstLine="480"/>
        <w:rPr>
          <w:rFonts w:hAnsi="宋体"/>
          <w:sz w:val="24"/>
        </w:rPr>
      </w:pPr>
      <w:r>
        <w:rPr>
          <w:rFonts w:hAnsi="宋体" w:hint="eastAsia"/>
          <w:sz w:val="24"/>
        </w:rPr>
        <w:t>焊接完后将所有可见焊缝打磨光滑，与周围表面一样平滑，无明显划痕</w:t>
      </w:r>
    </w:p>
    <w:p w:rsidR="0036425E" w:rsidRDefault="00715AA8">
      <w:pPr>
        <w:spacing w:line="440" w:lineRule="exact"/>
        <w:ind w:firstLineChars="200" w:firstLine="480"/>
        <w:rPr>
          <w:rFonts w:hAnsi="宋体"/>
          <w:sz w:val="24"/>
        </w:rPr>
      </w:pPr>
      <w:r>
        <w:rPr>
          <w:rFonts w:hAnsi="宋体" w:hint="eastAsia"/>
          <w:sz w:val="24"/>
        </w:rPr>
        <w:t>2.</w:t>
      </w:r>
      <w:r>
        <w:rPr>
          <w:rFonts w:hAnsi="宋体" w:hint="eastAsia"/>
          <w:sz w:val="24"/>
        </w:rPr>
        <w:t>烤漆工艺要求：</w:t>
      </w:r>
    </w:p>
    <w:p w:rsidR="0036425E" w:rsidRDefault="00715AA8">
      <w:pPr>
        <w:spacing w:line="440" w:lineRule="exact"/>
        <w:ind w:firstLineChars="200" w:firstLine="480"/>
        <w:rPr>
          <w:rFonts w:hAnsi="宋体"/>
          <w:sz w:val="24"/>
        </w:rPr>
      </w:pPr>
      <w:r>
        <w:rPr>
          <w:rFonts w:hAnsi="宋体" w:hint="eastAsia"/>
          <w:sz w:val="24"/>
        </w:rPr>
        <w:t>清洗表面残留物，补灰，打磨等一系列表面处理。</w:t>
      </w:r>
    </w:p>
    <w:p w:rsidR="0036425E" w:rsidRDefault="00715AA8">
      <w:pPr>
        <w:spacing w:line="440" w:lineRule="exact"/>
        <w:ind w:firstLineChars="200" w:firstLine="480"/>
        <w:rPr>
          <w:rFonts w:hAnsi="宋体"/>
          <w:sz w:val="24"/>
        </w:rPr>
      </w:pPr>
      <w:r>
        <w:rPr>
          <w:rFonts w:hAnsi="宋体" w:hint="eastAsia"/>
          <w:sz w:val="24"/>
        </w:rPr>
        <w:t>采用环保型优质油漆烤漆处理。烤漆房须无尘埃颗粒车间，烤漆表面涂层三涂三烤处理，涂层厚度大于或等于</w:t>
      </w:r>
      <w:r>
        <w:rPr>
          <w:rFonts w:hAnsi="宋体" w:hint="eastAsia"/>
          <w:sz w:val="24"/>
        </w:rPr>
        <w:t>35</w:t>
      </w:r>
      <w:r>
        <w:rPr>
          <w:rFonts w:hAnsi="宋体" w:hint="eastAsia"/>
          <w:sz w:val="24"/>
        </w:rPr>
        <w:t>微米。</w:t>
      </w:r>
    </w:p>
    <w:p w:rsidR="0036425E" w:rsidRDefault="00715AA8">
      <w:pPr>
        <w:spacing w:line="440" w:lineRule="exact"/>
        <w:ind w:firstLineChars="200" w:firstLine="480"/>
        <w:rPr>
          <w:rFonts w:hAnsi="宋体"/>
          <w:sz w:val="24"/>
        </w:rPr>
      </w:pPr>
      <w:r>
        <w:rPr>
          <w:rFonts w:hAnsi="宋体" w:hint="eastAsia"/>
          <w:sz w:val="24"/>
        </w:rPr>
        <w:t>油漆色彩要符合设计方案要求。</w:t>
      </w:r>
    </w:p>
    <w:p w:rsidR="0036425E" w:rsidRDefault="00715AA8">
      <w:pPr>
        <w:spacing w:line="440" w:lineRule="exact"/>
        <w:ind w:firstLineChars="200" w:firstLine="480"/>
        <w:rPr>
          <w:rFonts w:hAnsi="宋体"/>
          <w:sz w:val="24"/>
        </w:rPr>
      </w:pPr>
      <w:r>
        <w:rPr>
          <w:rFonts w:hAnsi="宋体" w:hint="eastAsia"/>
          <w:sz w:val="24"/>
        </w:rPr>
        <w:t>面漆膜应平滑、均匀，不允许出现流痕、皱纹、桔皮、气泡、夹杂等影响装饰效果的缺陷。</w:t>
      </w:r>
    </w:p>
    <w:p w:rsidR="0036425E" w:rsidRDefault="00715AA8">
      <w:pPr>
        <w:spacing w:line="440" w:lineRule="exact"/>
        <w:ind w:firstLineChars="200" w:firstLine="480"/>
        <w:rPr>
          <w:rFonts w:hAnsi="宋体"/>
          <w:sz w:val="24"/>
        </w:rPr>
      </w:pPr>
      <w:r>
        <w:rPr>
          <w:rFonts w:hAnsi="宋体" w:hint="eastAsia"/>
          <w:sz w:val="24"/>
        </w:rPr>
        <w:t>3.</w:t>
      </w:r>
      <w:r>
        <w:rPr>
          <w:rFonts w:hAnsi="宋体" w:hint="eastAsia"/>
          <w:sz w:val="24"/>
        </w:rPr>
        <w:t>丝印工艺要求：</w:t>
      </w:r>
    </w:p>
    <w:p w:rsidR="0036425E" w:rsidRDefault="00715AA8">
      <w:pPr>
        <w:spacing w:line="440" w:lineRule="exact"/>
        <w:ind w:firstLineChars="200" w:firstLine="480"/>
        <w:rPr>
          <w:rFonts w:hAnsi="宋体"/>
          <w:sz w:val="24"/>
        </w:rPr>
      </w:pPr>
      <w:r>
        <w:rPr>
          <w:rFonts w:hAnsi="宋体" w:hint="eastAsia"/>
          <w:sz w:val="24"/>
        </w:rPr>
        <w:t>菲林冲制网版，丝印表面用酒精或白电油将表面清理干净。</w:t>
      </w:r>
    </w:p>
    <w:p w:rsidR="0036425E" w:rsidRDefault="00715AA8">
      <w:pPr>
        <w:spacing w:line="440" w:lineRule="exact"/>
        <w:ind w:firstLineChars="200" w:firstLine="480"/>
        <w:rPr>
          <w:rFonts w:hAnsi="宋体"/>
          <w:sz w:val="24"/>
        </w:rPr>
      </w:pPr>
      <w:r>
        <w:rPr>
          <w:rFonts w:hAnsi="宋体" w:hint="eastAsia"/>
          <w:sz w:val="24"/>
        </w:rPr>
        <w:t>丝印色彩要符合设计方案要求，字体及图笔划清晰，无变形、锯齿等缺陷。</w:t>
      </w:r>
    </w:p>
    <w:p w:rsidR="0036425E" w:rsidRDefault="00715AA8">
      <w:pPr>
        <w:spacing w:line="440" w:lineRule="exact"/>
        <w:ind w:firstLineChars="200" w:firstLine="480"/>
        <w:rPr>
          <w:rFonts w:hAnsi="宋体"/>
          <w:sz w:val="24"/>
        </w:rPr>
      </w:pPr>
      <w:r>
        <w:rPr>
          <w:rFonts w:hAnsi="宋体" w:hint="eastAsia"/>
          <w:sz w:val="24"/>
        </w:rPr>
        <w:t>丝印图形文字颜色与底色对比无明显渗透现象。</w:t>
      </w:r>
    </w:p>
    <w:p w:rsidR="0036425E" w:rsidRDefault="00715AA8">
      <w:pPr>
        <w:spacing w:line="440" w:lineRule="exact"/>
        <w:ind w:firstLineChars="200" w:firstLine="480"/>
        <w:rPr>
          <w:rFonts w:hAnsi="宋体"/>
          <w:sz w:val="24"/>
        </w:rPr>
      </w:pPr>
      <w:r>
        <w:rPr>
          <w:rFonts w:hAnsi="宋体" w:hint="eastAsia"/>
          <w:sz w:val="24"/>
        </w:rPr>
        <w:t>4.</w:t>
      </w:r>
      <w:r>
        <w:rPr>
          <w:rFonts w:hAnsi="宋体" w:hint="eastAsia"/>
          <w:sz w:val="24"/>
        </w:rPr>
        <w:t>外观要求：</w:t>
      </w:r>
    </w:p>
    <w:p w:rsidR="0036425E" w:rsidRDefault="00715AA8">
      <w:pPr>
        <w:spacing w:line="440" w:lineRule="exact"/>
        <w:ind w:firstLineChars="200" w:firstLine="480"/>
        <w:rPr>
          <w:rFonts w:hAnsi="宋体"/>
          <w:sz w:val="24"/>
        </w:rPr>
      </w:pPr>
      <w:r>
        <w:rPr>
          <w:rFonts w:hAnsi="宋体" w:hint="eastAsia"/>
          <w:sz w:val="24"/>
        </w:rPr>
        <w:t>安装完成后标识牌外观精美，无划痕、气泡及明显的颜色不均匀，烤漆须无明显色差，所用材料符合设计方案要求。</w:t>
      </w:r>
    </w:p>
    <w:p w:rsidR="0036425E" w:rsidRDefault="00715AA8">
      <w:pPr>
        <w:spacing w:line="440" w:lineRule="exact"/>
        <w:ind w:firstLineChars="200" w:firstLine="480"/>
        <w:rPr>
          <w:rFonts w:hAnsi="宋体"/>
          <w:sz w:val="24"/>
        </w:rPr>
      </w:pPr>
      <w:r>
        <w:rPr>
          <w:rFonts w:hAnsi="宋体" w:hint="eastAsia"/>
          <w:sz w:val="24"/>
        </w:rPr>
        <w:t>（三）安装</w:t>
      </w:r>
    </w:p>
    <w:p w:rsidR="0036425E" w:rsidRDefault="00715AA8">
      <w:pPr>
        <w:spacing w:line="440" w:lineRule="exact"/>
        <w:ind w:firstLineChars="200" w:firstLine="480"/>
        <w:rPr>
          <w:rFonts w:hAnsi="宋体"/>
          <w:sz w:val="24"/>
        </w:rPr>
      </w:pPr>
      <w:r>
        <w:rPr>
          <w:rFonts w:hAnsi="宋体"/>
          <w:sz w:val="24"/>
        </w:rPr>
        <w:lastRenderedPageBreak/>
        <w:t>地下基础开挖基坑</w:t>
      </w:r>
      <w:r>
        <w:rPr>
          <w:rFonts w:hAnsi="宋体" w:hint="eastAsia"/>
          <w:sz w:val="24"/>
        </w:rPr>
        <w:t>7</w:t>
      </w:r>
      <w:r>
        <w:rPr>
          <w:rFonts w:hAnsi="宋体"/>
          <w:sz w:val="24"/>
        </w:rPr>
        <w:t>00mm</w:t>
      </w:r>
      <w:r>
        <w:rPr>
          <w:rFonts w:ascii="宋体" w:hAnsi="宋体" w:hint="eastAsia"/>
          <w:sz w:val="24"/>
        </w:rPr>
        <w:t>×</w:t>
      </w:r>
      <w:r>
        <w:rPr>
          <w:rFonts w:hAnsi="宋体" w:hint="eastAsia"/>
          <w:sz w:val="24"/>
        </w:rPr>
        <w:t>7</w:t>
      </w:r>
      <w:r>
        <w:rPr>
          <w:rFonts w:hAnsi="宋体"/>
          <w:sz w:val="24"/>
        </w:rPr>
        <w:t>00mm</w:t>
      </w:r>
      <w:r>
        <w:rPr>
          <w:rFonts w:ascii="宋体" w:hAnsi="宋体" w:hint="eastAsia"/>
          <w:sz w:val="24"/>
        </w:rPr>
        <w:t>×</w:t>
      </w:r>
      <w:r>
        <w:rPr>
          <w:rFonts w:hAnsi="宋体" w:hint="eastAsia"/>
          <w:sz w:val="24"/>
        </w:rPr>
        <w:t>40</w:t>
      </w:r>
      <w:r>
        <w:rPr>
          <w:rFonts w:hAnsi="宋体"/>
          <w:sz w:val="24"/>
        </w:rPr>
        <w:t>0mm</w:t>
      </w:r>
      <w:r>
        <w:rPr>
          <w:rFonts w:hAnsi="宋体"/>
          <w:sz w:val="24"/>
        </w:rPr>
        <w:t>、安装基础预埋件，灌注</w:t>
      </w:r>
      <w:r w:rsidR="00D8128D">
        <w:rPr>
          <w:rFonts w:hAnsi="宋体" w:hint="eastAsia"/>
          <w:sz w:val="24"/>
        </w:rPr>
        <w:t>混凝</w:t>
      </w:r>
      <w:r>
        <w:rPr>
          <w:rFonts w:hAnsi="宋体"/>
          <w:sz w:val="24"/>
        </w:rPr>
        <w:t>土，经数日养护后安装杆件及牌面</w:t>
      </w:r>
      <w:r>
        <w:rPr>
          <w:rFonts w:hAnsi="宋体" w:hint="eastAsia"/>
          <w:sz w:val="24"/>
        </w:rPr>
        <w:t>。原老旧导视牌需拆除（约</w:t>
      </w:r>
      <w:r>
        <w:rPr>
          <w:rFonts w:hAnsi="宋体" w:hint="eastAsia"/>
          <w:sz w:val="24"/>
        </w:rPr>
        <w:t>1</w:t>
      </w:r>
      <w:r>
        <w:rPr>
          <w:rFonts w:hAnsi="宋体"/>
          <w:sz w:val="24"/>
        </w:rPr>
        <w:t>0</w:t>
      </w:r>
      <w:r>
        <w:rPr>
          <w:rFonts w:hAnsi="宋体" w:hint="eastAsia"/>
          <w:sz w:val="24"/>
        </w:rPr>
        <w:t>个）。具体安装点位中标后校方会告知。</w:t>
      </w:r>
    </w:p>
    <w:p w:rsidR="0036425E" w:rsidRDefault="00715AA8">
      <w:pPr>
        <w:pStyle w:val="2"/>
        <w:spacing w:before="156" w:after="156"/>
        <w:ind w:left="0" w:firstLineChars="0" w:firstLine="0"/>
        <w:jc w:val="center"/>
      </w:pPr>
      <w:r>
        <w:rPr>
          <w:noProof/>
        </w:rPr>
        <w:drawing>
          <wp:inline distT="0" distB="0" distL="0" distR="0">
            <wp:extent cx="6019800" cy="398526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3"/>
                    <a:stretch>
                      <a:fillRect/>
                    </a:stretch>
                  </pic:blipFill>
                  <pic:spPr>
                    <a:xfrm>
                      <a:off x="0" y="0"/>
                      <a:ext cx="6019800" cy="3985260"/>
                    </a:xfrm>
                    <a:prstGeom prst="rect">
                      <a:avLst/>
                    </a:prstGeom>
                  </pic:spPr>
                </pic:pic>
              </a:graphicData>
            </a:graphic>
          </wp:inline>
        </w:drawing>
      </w:r>
    </w:p>
    <w:p w:rsidR="0036425E" w:rsidRDefault="00715AA8">
      <w:pPr>
        <w:pStyle w:val="Default"/>
        <w:spacing w:line="440" w:lineRule="exact"/>
        <w:ind w:firstLineChars="200" w:firstLine="482"/>
        <w:rPr>
          <w:rFonts w:ascii="宋体" w:hAnsi="宋体"/>
          <w:b/>
          <w:color w:val="auto"/>
        </w:rPr>
      </w:pPr>
      <w:r>
        <w:rPr>
          <w:rFonts w:ascii="宋体" w:eastAsia="宋体" w:hAnsi="宋体" w:cs="Times New Roman" w:hint="eastAsia"/>
          <w:b/>
          <w:color w:val="auto"/>
        </w:rPr>
        <w:t>二、售后服务要求</w:t>
      </w:r>
    </w:p>
    <w:p w:rsidR="0036425E" w:rsidRDefault="00715AA8">
      <w:pPr>
        <w:spacing w:line="440" w:lineRule="exact"/>
        <w:ind w:firstLineChars="200" w:firstLine="480"/>
        <w:rPr>
          <w:rFonts w:hAnsi="宋体"/>
          <w:sz w:val="24"/>
        </w:rPr>
      </w:pPr>
      <w:r>
        <w:rPr>
          <w:rFonts w:hAnsi="宋体" w:hint="eastAsia"/>
          <w:sz w:val="24"/>
        </w:rPr>
        <w:t>（一）质保期限与覆盖范围</w:t>
      </w:r>
    </w:p>
    <w:p w:rsidR="0036425E" w:rsidRDefault="00715AA8">
      <w:pPr>
        <w:spacing w:line="440" w:lineRule="exact"/>
        <w:ind w:firstLineChars="200" w:firstLine="480"/>
        <w:rPr>
          <w:rFonts w:hAnsi="宋体"/>
          <w:sz w:val="24"/>
        </w:rPr>
      </w:pPr>
      <w:r>
        <w:rPr>
          <w:rFonts w:hAnsi="宋体" w:hint="eastAsia"/>
          <w:sz w:val="24"/>
        </w:rPr>
        <w:t>1.</w:t>
      </w:r>
      <w:r>
        <w:rPr>
          <w:rFonts w:hAnsi="宋体" w:hint="eastAsia"/>
          <w:sz w:val="24"/>
        </w:rPr>
        <w:t>核心部件质保</w:t>
      </w:r>
    </w:p>
    <w:p w:rsidR="0036425E" w:rsidRDefault="00715AA8">
      <w:pPr>
        <w:spacing w:line="440" w:lineRule="exact"/>
        <w:ind w:firstLineChars="200" w:firstLine="480"/>
        <w:rPr>
          <w:rFonts w:hAnsi="宋体"/>
          <w:sz w:val="24"/>
        </w:rPr>
      </w:pPr>
      <w:r>
        <w:rPr>
          <w:rFonts w:hAnsi="宋体" w:hint="eastAsia"/>
          <w:sz w:val="24"/>
        </w:rPr>
        <w:t>不锈钢结构（立杆、底座、框架）：质保两年，覆盖因材质缺陷、焊接工艺问题导致的变形、锈蚀（正常环境下，非人为损坏）；</w:t>
      </w:r>
      <w:r>
        <w:rPr>
          <w:rFonts w:hAnsi="宋体" w:hint="eastAsia"/>
          <w:sz w:val="24"/>
        </w:rPr>
        <w:t xml:space="preserve"> </w:t>
      </w:r>
    </w:p>
    <w:p w:rsidR="0036425E" w:rsidRDefault="00715AA8">
      <w:pPr>
        <w:spacing w:line="440" w:lineRule="exact"/>
        <w:ind w:firstLineChars="200" w:firstLine="480"/>
        <w:rPr>
          <w:rFonts w:hAnsi="宋体"/>
          <w:sz w:val="24"/>
        </w:rPr>
      </w:pPr>
      <w:r>
        <w:rPr>
          <w:rFonts w:hAnsi="宋体" w:hint="eastAsia"/>
          <w:sz w:val="24"/>
        </w:rPr>
        <w:t>涂层系统（烤漆</w:t>
      </w:r>
      <w:r>
        <w:rPr>
          <w:rFonts w:hAnsi="宋体" w:hint="eastAsia"/>
          <w:sz w:val="24"/>
        </w:rPr>
        <w:t>+UV</w:t>
      </w:r>
      <w:r>
        <w:rPr>
          <w:rFonts w:hAnsi="宋体" w:hint="eastAsia"/>
          <w:sz w:val="24"/>
        </w:rPr>
        <w:t>层）：质保两年，覆盖因涂层工艺问题导致的大面积褪色（色差Δ</w:t>
      </w:r>
      <w:r>
        <w:rPr>
          <w:rFonts w:hAnsi="宋体" w:hint="eastAsia"/>
          <w:sz w:val="24"/>
        </w:rPr>
        <w:t>E</w:t>
      </w:r>
      <w:r>
        <w:rPr>
          <w:rFonts w:hAnsi="宋体" w:hint="eastAsia"/>
          <w:sz w:val="24"/>
        </w:rPr>
        <w:t>＞</w:t>
      </w:r>
      <w:r>
        <w:rPr>
          <w:rFonts w:hAnsi="宋体" w:hint="eastAsia"/>
          <w:sz w:val="24"/>
        </w:rPr>
        <w:t>3.0</w:t>
      </w:r>
      <w:r>
        <w:rPr>
          <w:rFonts w:hAnsi="宋体" w:hint="eastAsia"/>
          <w:sz w:val="24"/>
        </w:rPr>
        <w:t>）、剥落、开裂（非尖锐撞击或化学腐蚀）；</w:t>
      </w:r>
      <w:r>
        <w:rPr>
          <w:rFonts w:hAnsi="宋体" w:hint="eastAsia"/>
          <w:sz w:val="24"/>
        </w:rPr>
        <w:t xml:space="preserve"> </w:t>
      </w:r>
    </w:p>
    <w:p w:rsidR="0036425E" w:rsidRDefault="00715AA8">
      <w:pPr>
        <w:spacing w:line="440" w:lineRule="exact"/>
        <w:ind w:firstLineChars="200" w:firstLine="480"/>
        <w:rPr>
          <w:rFonts w:hAnsi="宋体"/>
          <w:sz w:val="24"/>
        </w:rPr>
      </w:pPr>
      <w:r>
        <w:rPr>
          <w:rFonts w:hAnsi="宋体" w:hint="eastAsia"/>
          <w:sz w:val="24"/>
        </w:rPr>
        <w:t>安装结构（预埋螺栓、固定连接件）：质保两年，覆盖因安装不牢固导致的立杆倾斜（倾斜角度＞</w:t>
      </w:r>
      <w:r>
        <w:rPr>
          <w:rFonts w:hAnsi="宋体" w:hint="eastAsia"/>
          <w:sz w:val="24"/>
        </w:rPr>
        <w:t>5</w:t>
      </w:r>
      <w:r>
        <w:rPr>
          <w:rFonts w:hAnsi="宋体" w:hint="eastAsia"/>
          <w:sz w:val="24"/>
        </w:rPr>
        <w:t>°）、底座松动等安全隐患。</w:t>
      </w:r>
      <w:r>
        <w:rPr>
          <w:rFonts w:hAnsi="宋体" w:hint="eastAsia"/>
          <w:sz w:val="24"/>
        </w:rPr>
        <w:t xml:space="preserve"> </w:t>
      </w:r>
    </w:p>
    <w:p w:rsidR="0036425E" w:rsidRDefault="00715AA8">
      <w:pPr>
        <w:spacing w:line="440" w:lineRule="exact"/>
        <w:ind w:firstLineChars="200" w:firstLine="480"/>
        <w:rPr>
          <w:rFonts w:hAnsi="宋体"/>
          <w:sz w:val="24"/>
        </w:rPr>
      </w:pPr>
      <w:r>
        <w:rPr>
          <w:rFonts w:hAnsi="宋体" w:hint="eastAsia"/>
          <w:sz w:val="24"/>
        </w:rPr>
        <w:t>2.</w:t>
      </w:r>
      <w:r>
        <w:rPr>
          <w:rFonts w:hAnsi="宋体" w:hint="eastAsia"/>
          <w:sz w:val="24"/>
        </w:rPr>
        <w:t>质保期起算时间：自项目整体验收合格并签署《验收确认书》次日起计算。</w:t>
      </w:r>
      <w:r>
        <w:rPr>
          <w:rFonts w:hAnsi="宋体" w:hint="eastAsia"/>
          <w:sz w:val="24"/>
        </w:rPr>
        <w:t xml:space="preserve"> </w:t>
      </w:r>
    </w:p>
    <w:p w:rsidR="0036425E" w:rsidRDefault="00715AA8">
      <w:pPr>
        <w:spacing w:line="440" w:lineRule="exact"/>
        <w:ind w:firstLineChars="200" w:firstLine="480"/>
        <w:rPr>
          <w:rFonts w:hAnsi="宋体"/>
          <w:sz w:val="24"/>
        </w:rPr>
      </w:pPr>
      <w:r>
        <w:rPr>
          <w:rFonts w:hAnsi="宋体" w:hint="eastAsia"/>
          <w:sz w:val="24"/>
        </w:rPr>
        <w:t>（二）质保期内免费服务内容</w:t>
      </w:r>
    </w:p>
    <w:p w:rsidR="0036425E" w:rsidRDefault="00715AA8">
      <w:pPr>
        <w:spacing w:line="440" w:lineRule="exact"/>
        <w:ind w:firstLineChars="200" w:firstLine="480"/>
        <w:rPr>
          <w:rFonts w:hAnsi="宋体"/>
          <w:sz w:val="24"/>
        </w:rPr>
      </w:pPr>
      <w:r>
        <w:rPr>
          <w:rFonts w:hAnsi="宋体" w:hint="eastAsia"/>
          <w:sz w:val="24"/>
        </w:rPr>
        <w:t>1.</w:t>
      </w:r>
      <w:r>
        <w:rPr>
          <w:rFonts w:hAnsi="宋体" w:hint="eastAsia"/>
          <w:sz w:val="24"/>
        </w:rPr>
        <w:t>故障维修与更换</w:t>
      </w:r>
    </w:p>
    <w:p w:rsidR="0036425E" w:rsidRDefault="00715AA8">
      <w:pPr>
        <w:spacing w:line="440" w:lineRule="exact"/>
        <w:ind w:firstLineChars="200" w:firstLine="480"/>
        <w:rPr>
          <w:rFonts w:hAnsi="宋体"/>
          <w:sz w:val="24"/>
        </w:rPr>
      </w:pPr>
      <w:r>
        <w:rPr>
          <w:rFonts w:hAnsi="宋体" w:hint="eastAsia"/>
          <w:sz w:val="24"/>
        </w:rPr>
        <w:t>接到报修后，</w:t>
      </w:r>
      <w:r>
        <w:rPr>
          <w:rFonts w:hAnsi="宋体" w:hint="eastAsia"/>
          <w:sz w:val="24"/>
        </w:rPr>
        <w:t>1</w:t>
      </w:r>
      <w:r>
        <w:rPr>
          <w:rFonts w:hAnsi="宋体" w:hint="eastAsia"/>
          <w:sz w:val="24"/>
        </w:rPr>
        <w:t>小时内响应（工作日</w:t>
      </w:r>
      <w:r>
        <w:rPr>
          <w:rFonts w:hAnsi="宋体" w:hint="eastAsia"/>
          <w:sz w:val="24"/>
        </w:rPr>
        <w:t>8:00-18:00</w:t>
      </w:r>
      <w:r>
        <w:rPr>
          <w:rFonts w:hAnsi="宋体" w:hint="eastAsia"/>
          <w:sz w:val="24"/>
        </w:rPr>
        <w:t>；非工作日</w:t>
      </w:r>
      <w:r>
        <w:rPr>
          <w:rFonts w:hAnsi="宋体" w:hint="eastAsia"/>
          <w:sz w:val="24"/>
        </w:rPr>
        <w:t>12</w:t>
      </w:r>
      <w:r>
        <w:rPr>
          <w:rFonts w:hAnsi="宋体" w:hint="eastAsia"/>
          <w:sz w:val="24"/>
        </w:rPr>
        <w:t>小时内响应），</w:t>
      </w:r>
      <w:r>
        <w:rPr>
          <w:rFonts w:hAnsi="宋体" w:hint="eastAsia"/>
          <w:sz w:val="24"/>
        </w:rPr>
        <w:t>48</w:t>
      </w:r>
      <w:r>
        <w:rPr>
          <w:rFonts w:hAnsi="宋体" w:hint="eastAsia"/>
          <w:sz w:val="24"/>
        </w:rPr>
        <w:t>小时内到场处理（市区校园</w:t>
      </w:r>
      <w:r>
        <w:rPr>
          <w:rFonts w:hAnsi="宋体" w:hint="eastAsia"/>
          <w:sz w:val="24"/>
        </w:rPr>
        <w:t>24</w:t>
      </w:r>
      <w:r>
        <w:rPr>
          <w:rFonts w:hAnsi="宋体" w:hint="eastAsia"/>
          <w:sz w:val="24"/>
        </w:rPr>
        <w:t>小时内到场，郊区校园</w:t>
      </w:r>
      <w:r>
        <w:rPr>
          <w:rFonts w:hAnsi="宋体" w:hint="eastAsia"/>
          <w:sz w:val="24"/>
        </w:rPr>
        <w:t>48</w:t>
      </w:r>
      <w:r>
        <w:rPr>
          <w:rFonts w:hAnsi="宋体" w:hint="eastAsia"/>
          <w:sz w:val="24"/>
        </w:rPr>
        <w:t>小时内到场）；</w:t>
      </w:r>
    </w:p>
    <w:p w:rsidR="0036425E" w:rsidRDefault="00715AA8">
      <w:pPr>
        <w:spacing w:line="440" w:lineRule="exact"/>
        <w:ind w:firstLineChars="200" w:firstLine="480"/>
        <w:rPr>
          <w:rFonts w:hAnsi="宋体"/>
          <w:sz w:val="24"/>
        </w:rPr>
      </w:pPr>
      <w:r>
        <w:rPr>
          <w:rFonts w:hAnsi="宋体" w:hint="eastAsia"/>
          <w:sz w:val="24"/>
        </w:rPr>
        <w:lastRenderedPageBreak/>
        <w:t>对故障部件优先采用“更换修复”：如不锈钢立杆锈蚀＞</w:t>
      </w:r>
      <w:r>
        <w:rPr>
          <w:rFonts w:hAnsi="宋体" w:hint="eastAsia"/>
          <w:sz w:val="24"/>
        </w:rPr>
        <w:t>10%</w:t>
      </w:r>
      <w:r>
        <w:rPr>
          <w:rFonts w:hAnsi="宋体" w:hint="eastAsia"/>
          <w:sz w:val="24"/>
        </w:rPr>
        <w:t>面积，免费更换同规格</w:t>
      </w:r>
      <w:r>
        <w:rPr>
          <w:rFonts w:hAnsi="宋体" w:hint="eastAsia"/>
          <w:sz w:val="24"/>
        </w:rPr>
        <w:t>304</w:t>
      </w:r>
      <w:r>
        <w:rPr>
          <w:rFonts w:hAnsi="宋体" w:hint="eastAsia"/>
          <w:sz w:val="24"/>
        </w:rPr>
        <w:t>不锈钢立杆；</w:t>
      </w:r>
      <w:r>
        <w:rPr>
          <w:rFonts w:hAnsi="宋体" w:hint="eastAsia"/>
          <w:sz w:val="24"/>
        </w:rPr>
        <w:t>UV</w:t>
      </w:r>
      <w:r>
        <w:rPr>
          <w:rFonts w:hAnsi="宋体" w:hint="eastAsia"/>
          <w:sz w:val="24"/>
        </w:rPr>
        <w:t>涂层局部剥落＞</w:t>
      </w:r>
      <w:r>
        <w:rPr>
          <w:rFonts w:hAnsi="宋体" w:hint="eastAsia"/>
          <w:sz w:val="24"/>
        </w:rPr>
        <w:t>5cm</w:t>
      </w:r>
      <w:r>
        <w:rPr>
          <w:rFonts w:hAnsi="宋体" w:hint="eastAsia"/>
          <w:sz w:val="24"/>
        </w:rPr>
        <w:t>²，免费重新喷涂（含基材预处理，确保与原涂层无色差）。</w:t>
      </w:r>
    </w:p>
    <w:p w:rsidR="0036425E" w:rsidRDefault="00715AA8">
      <w:pPr>
        <w:spacing w:line="440" w:lineRule="exact"/>
        <w:ind w:firstLineChars="200" w:firstLine="480"/>
        <w:rPr>
          <w:rFonts w:hAnsi="宋体"/>
          <w:sz w:val="24"/>
        </w:rPr>
      </w:pPr>
      <w:r>
        <w:rPr>
          <w:rFonts w:hAnsi="宋体" w:hint="eastAsia"/>
          <w:sz w:val="24"/>
        </w:rPr>
        <w:t>2.</w:t>
      </w:r>
      <w:r>
        <w:rPr>
          <w:rFonts w:hAnsi="宋体" w:hint="eastAsia"/>
          <w:sz w:val="24"/>
        </w:rPr>
        <w:t>定期巡检维护</w:t>
      </w:r>
    </w:p>
    <w:p w:rsidR="0036425E" w:rsidRDefault="00715AA8">
      <w:pPr>
        <w:spacing w:line="440" w:lineRule="exact"/>
        <w:ind w:firstLineChars="200" w:firstLine="480"/>
        <w:rPr>
          <w:rFonts w:hAnsi="宋体"/>
          <w:sz w:val="24"/>
        </w:rPr>
      </w:pPr>
      <w:r>
        <w:rPr>
          <w:rFonts w:hAnsi="宋体" w:hint="eastAsia"/>
          <w:sz w:val="24"/>
        </w:rPr>
        <w:t>每半年开展</w:t>
      </w:r>
      <w:r>
        <w:rPr>
          <w:rFonts w:hAnsi="宋体" w:hint="eastAsia"/>
          <w:sz w:val="24"/>
        </w:rPr>
        <w:t>1</w:t>
      </w:r>
      <w:r>
        <w:rPr>
          <w:rFonts w:hAnsi="宋体" w:hint="eastAsia"/>
          <w:sz w:val="24"/>
        </w:rPr>
        <w:t>次全校导视路牌巡检，形成《巡检报告》（含外观检查、结构稳固性检测、功能测试记录），提交贵校相关管理部门；</w:t>
      </w:r>
    </w:p>
    <w:p w:rsidR="0036425E" w:rsidRDefault="00715AA8">
      <w:pPr>
        <w:spacing w:line="440" w:lineRule="exact"/>
        <w:ind w:firstLineChars="200" w:firstLine="480"/>
        <w:rPr>
          <w:rFonts w:hAnsi="宋体"/>
          <w:sz w:val="24"/>
        </w:rPr>
      </w:pPr>
      <w:r>
        <w:rPr>
          <w:rFonts w:hAnsi="宋体" w:hint="eastAsia"/>
          <w:sz w:val="24"/>
        </w:rPr>
        <w:t>巡检中发现的潜在问题（如底座螺栓轻微松动、</w:t>
      </w:r>
      <w:r>
        <w:rPr>
          <w:rFonts w:hAnsi="宋体" w:hint="eastAsia"/>
          <w:sz w:val="24"/>
        </w:rPr>
        <w:t>UV</w:t>
      </w:r>
      <w:r>
        <w:rPr>
          <w:rFonts w:hAnsi="宋体" w:hint="eastAsia"/>
          <w:sz w:val="24"/>
        </w:rPr>
        <w:t>层轻微划痕），当场免费处理，无需额外申请。</w:t>
      </w:r>
      <w:r>
        <w:rPr>
          <w:rFonts w:hAnsi="宋体" w:hint="eastAsia"/>
          <w:sz w:val="24"/>
        </w:rPr>
        <w:t xml:space="preserve"> </w:t>
      </w:r>
    </w:p>
    <w:p w:rsidR="0036425E" w:rsidRDefault="00715AA8">
      <w:pPr>
        <w:spacing w:line="440" w:lineRule="exact"/>
        <w:ind w:firstLineChars="200" w:firstLine="480"/>
        <w:rPr>
          <w:rFonts w:hAnsi="宋体"/>
          <w:sz w:val="24"/>
        </w:rPr>
      </w:pPr>
      <w:r>
        <w:rPr>
          <w:rFonts w:hAnsi="宋体" w:hint="eastAsia"/>
          <w:sz w:val="24"/>
        </w:rPr>
        <w:t>3.</w:t>
      </w:r>
      <w:r>
        <w:rPr>
          <w:rFonts w:hAnsi="宋体" w:hint="eastAsia"/>
          <w:sz w:val="24"/>
        </w:rPr>
        <w:t>信息更新服务</w:t>
      </w:r>
    </w:p>
    <w:p w:rsidR="0036425E" w:rsidRDefault="00715AA8">
      <w:pPr>
        <w:spacing w:line="440" w:lineRule="exact"/>
        <w:ind w:firstLineChars="200" w:firstLine="480"/>
        <w:rPr>
          <w:rFonts w:hAnsi="宋体"/>
          <w:sz w:val="24"/>
        </w:rPr>
      </w:pPr>
      <w:r>
        <w:rPr>
          <w:rFonts w:hAnsi="宋体" w:hint="eastAsia"/>
          <w:sz w:val="24"/>
        </w:rPr>
        <w:t>质保期内免费提供每年</w:t>
      </w:r>
      <w:r>
        <w:rPr>
          <w:rFonts w:hAnsi="宋体" w:hint="eastAsia"/>
          <w:sz w:val="24"/>
        </w:rPr>
        <w:t>2</w:t>
      </w:r>
      <w:r>
        <w:rPr>
          <w:rFonts w:hAnsi="宋体" w:hint="eastAsia"/>
          <w:sz w:val="24"/>
        </w:rPr>
        <w:t>次核心信息更新（如院系更名、楼栋编号调整、新增功能区标识），包括信息设计、</w:t>
      </w:r>
      <w:r>
        <w:rPr>
          <w:rFonts w:hAnsi="宋体" w:hint="eastAsia"/>
          <w:sz w:val="24"/>
        </w:rPr>
        <w:t>UV</w:t>
      </w:r>
      <w:r>
        <w:rPr>
          <w:rFonts w:hAnsi="宋体" w:hint="eastAsia"/>
          <w:sz w:val="24"/>
        </w:rPr>
        <w:t>喷绘。</w:t>
      </w:r>
    </w:p>
    <w:p w:rsidR="0036425E" w:rsidRDefault="00715AA8">
      <w:pPr>
        <w:spacing w:line="440" w:lineRule="exact"/>
        <w:ind w:firstLineChars="200" w:firstLine="480"/>
        <w:rPr>
          <w:rFonts w:hAnsi="宋体"/>
          <w:sz w:val="24"/>
        </w:rPr>
      </w:pPr>
      <w:r>
        <w:rPr>
          <w:rFonts w:hAnsi="宋体" w:hint="eastAsia"/>
          <w:sz w:val="24"/>
        </w:rPr>
        <w:t>紧急信息更新（如临时施工绕行、疫情防控指引），接到需求后</w:t>
      </w:r>
      <w:r>
        <w:rPr>
          <w:rFonts w:hAnsi="宋体" w:hint="eastAsia"/>
          <w:sz w:val="24"/>
        </w:rPr>
        <w:t>48</w:t>
      </w:r>
      <w:r>
        <w:rPr>
          <w:rFonts w:hAnsi="宋体" w:hint="eastAsia"/>
          <w:sz w:val="24"/>
        </w:rPr>
        <w:t>小时内完成设计与更换，不额外收费。</w:t>
      </w:r>
    </w:p>
    <w:p w:rsidR="0036425E" w:rsidRDefault="00715AA8">
      <w:pPr>
        <w:spacing w:line="440" w:lineRule="exact"/>
        <w:ind w:firstLineChars="200" w:firstLine="480"/>
        <w:rPr>
          <w:rFonts w:hAnsi="宋体"/>
          <w:sz w:val="24"/>
        </w:rPr>
      </w:pPr>
      <w:r>
        <w:rPr>
          <w:rFonts w:hAnsi="宋体" w:hint="eastAsia"/>
          <w:sz w:val="24"/>
        </w:rPr>
        <w:t>（三）应急响应与安全保障</w:t>
      </w:r>
    </w:p>
    <w:p w:rsidR="0036425E" w:rsidRDefault="00715AA8">
      <w:pPr>
        <w:spacing w:line="440" w:lineRule="exact"/>
        <w:ind w:firstLineChars="200" w:firstLine="480"/>
        <w:rPr>
          <w:rFonts w:hAnsi="宋体"/>
          <w:sz w:val="24"/>
        </w:rPr>
      </w:pPr>
      <w:r>
        <w:rPr>
          <w:rFonts w:hAnsi="宋体" w:hint="eastAsia"/>
          <w:sz w:val="24"/>
        </w:rPr>
        <w:t>1.</w:t>
      </w:r>
      <w:r>
        <w:rPr>
          <w:rFonts w:hAnsi="宋体" w:hint="eastAsia"/>
          <w:sz w:val="24"/>
        </w:rPr>
        <w:t>紧急故障处理</w:t>
      </w:r>
    </w:p>
    <w:p w:rsidR="0036425E" w:rsidRDefault="00715AA8">
      <w:pPr>
        <w:spacing w:line="440" w:lineRule="exact"/>
        <w:ind w:firstLineChars="200" w:firstLine="480"/>
        <w:rPr>
          <w:rFonts w:hAnsi="宋体"/>
          <w:sz w:val="24"/>
        </w:rPr>
      </w:pPr>
      <w:r>
        <w:rPr>
          <w:rFonts w:hAnsi="宋体" w:hint="eastAsia"/>
          <w:sz w:val="24"/>
        </w:rPr>
        <w:t>若发生导视牌倾倒、立杆断裂、牌面脱落等危及校园安全的故障，供应商应在</w:t>
      </w:r>
      <w:r>
        <w:rPr>
          <w:rFonts w:hAnsi="宋体" w:hint="eastAsia"/>
          <w:sz w:val="24"/>
        </w:rPr>
        <w:t>2</w:t>
      </w:r>
      <w:r>
        <w:rPr>
          <w:rFonts w:hAnsi="宋体" w:hint="eastAsia"/>
          <w:sz w:val="24"/>
        </w:rPr>
        <w:t>小时内到场处置（市区校园</w:t>
      </w:r>
      <w:r>
        <w:rPr>
          <w:rFonts w:hAnsi="宋体" w:hint="eastAsia"/>
          <w:sz w:val="24"/>
        </w:rPr>
        <w:t>2</w:t>
      </w:r>
      <w:r>
        <w:rPr>
          <w:rFonts w:hAnsi="宋体" w:hint="eastAsia"/>
          <w:sz w:val="24"/>
        </w:rPr>
        <w:t>小时内，郊区校园</w:t>
      </w:r>
      <w:r>
        <w:rPr>
          <w:rFonts w:hAnsi="宋体" w:hint="eastAsia"/>
          <w:sz w:val="24"/>
        </w:rPr>
        <w:t>4</w:t>
      </w:r>
      <w:r>
        <w:rPr>
          <w:rFonts w:hAnsi="宋体" w:hint="eastAsia"/>
          <w:sz w:val="24"/>
        </w:rPr>
        <w:t>小时内），先设置警示隔离带（防止学生靠近），再进行紧急修复或拆除，避免安全事故；</w:t>
      </w:r>
    </w:p>
    <w:p w:rsidR="0036425E" w:rsidRDefault="00715AA8">
      <w:pPr>
        <w:spacing w:line="440" w:lineRule="exact"/>
        <w:ind w:firstLineChars="200" w:firstLine="480"/>
        <w:rPr>
          <w:rFonts w:hAnsi="宋体"/>
          <w:sz w:val="24"/>
        </w:rPr>
      </w:pPr>
      <w:r>
        <w:rPr>
          <w:rFonts w:hAnsi="宋体" w:hint="eastAsia"/>
          <w:sz w:val="24"/>
        </w:rPr>
        <w:t>紧急维修产生的所有费用（如临时运输、人工、备件）均由供应商承担，不向学校收取任何费用。</w:t>
      </w:r>
    </w:p>
    <w:p w:rsidR="0036425E" w:rsidRDefault="00715AA8">
      <w:pPr>
        <w:spacing w:line="440" w:lineRule="exact"/>
        <w:ind w:firstLineChars="200" w:firstLine="480"/>
        <w:rPr>
          <w:rFonts w:hAnsi="宋体"/>
          <w:sz w:val="24"/>
        </w:rPr>
      </w:pPr>
      <w:r>
        <w:rPr>
          <w:rFonts w:hAnsi="宋体" w:hint="eastAsia"/>
          <w:sz w:val="24"/>
        </w:rPr>
        <w:t>2.</w:t>
      </w:r>
      <w:r>
        <w:rPr>
          <w:rFonts w:hAnsi="宋体" w:hint="eastAsia"/>
          <w:sz w:val="24"/>
        </w:rPr>
        <w:t>安全防护措施</w:t>
      </w:r>
    </w:p>
    <w:p w:rsidR="0036425E" w:rsidRDefault="00715AA8">
      <w:pPr>
        <w:spacing w:line="440" w:lineRule="exact"/>
        <w:ind w:firstLineChars="200" w:firstLine="480"/>
        <w:rPr>
          <w:rFonts w:hAnsi="宋体"/>
          <w:sz w:val="24"/>
        </w:rPr>
      </w:pPr>
      <w:r>
        <w:rPr>
          <w:rFonts w:hAnsi="宋体" w:hint="eastAsia"/>
          <w:sz w:val="24"/>
        </w:rPr>
        <w:t>维修作业时全程设置安全警示标志（如“施工中请勿靠近”警示牌），配备安全员现场监护，避免学生误入作业区域；</w:t>
      </w:r>
    </w:p>
    <w:p w:rsidR="0036425E" w:rsidRDefault="00715AA8">
      <w:pPr>
        <w:spacing w:line="440" w:lineRule="exact"/>
        <w:ind w:firstLineChars="200" w:firstLine="480"/>
        <w:rPr>
          <w:rFonts w:hAnsi="宋体"/>
          <w:sz w:val="24"/>
        </w:rPr>
      </w:pPr>
      <w:r>
        <w:rPr>
          <w:rFonts w:hAnsi="宋体" w:hint="eastAsia"/>
          <w:sz w:val="24"/>
        </w:rPr>
        <w:t>高空作业（如更换高立杆导视牌）采用合规脚手架或升降平台，严禁违规操作，作业后清理现场杂物，恢复校园环境整洁。</w:t>
      </w:r>
      <w:r>
        <w:rPr>
          <w:rFonts w:hAnsi="宋体" w:hint="eastAsia"/>
          <w:sz w:val="24"/>
        </w:rPr>
        <w:t xml:space="preserve"> </w:t>
      </w:r>
    </w:p>
    <w:p w:rsidR="0036425E" w:rsidRDefault="00715AA8">
      <w:pPr>
        <w:spacing w:line="440" w:lineRule="exact"/>
        <w:ind w:firstLineChars="200" w:firstLine="480"/>
        <w:rPr>
          <w:rFonts w:hAnsi="宋体"/>
          <w:sz w:val="24"/>
        </w:rPr>
      </w:pPr>
      <w:r>
        <w:rPr>
          <w:rFonts w:hAnsi="宋体"/>
          <w:sz w:val="24"/>
        </w:rPr>
        <w:t>3.</w:t>
      </w:r>
      <w:r>
        <w:rPr>
          <w:rFonts w:hAnsi="宋体" w:hint="eastAsia"/>
          <w:sz w:val="24"/>
        </w:rPr>
        <w:t>其他情况</w:t>
      </w:r>
    </w:p>
    <w:p w:rsidR="0036425E" w:rsidRDefault="00715AA8">
      <w:pPr>
        <w:spacing w:line="440" w:lineRule="exact"/>
        <w:ind w:firstLineChars="200" w:firstLine="480"/>
        <w:rPr>
          <w:rFonts w:hAnsi="宋体"/>
          <w:sz w:val="24"/>
        </w:rPr>
      </w:pPr>
      <w:r>
        <w:rPr>
          <w:rFonts w:hAnsi="宋体" w:hint="eastAsia"/>
          <w:sz w:val="24"/>
        </w:rPr>
        <w:t>供应商对提供的货物，因产品及服务质量、或知识产权纠纷等问题，必须提供保修、包换、包退等服务。导视牌安装调试合格后，应指导学校人员使用。</w:t>
      </w:r>
    </w:p>
    <w:p w:rsidR="0036425E" w:rsidRDefault="00715AA8">
      <w:pPr>
        <w:spacing w:line="440" w:lineRule="exact"/>
        <w:ind w:firstLineChars="200" w:firstLine="480"/>
        <w:rPr>
          <w:rFonts w:hAnsi="宋体"/>
          <w:sz w:val="24"/>
        </w:rPr>
      </w:pPr>
      <w:r>
        <w:rPr>
          <w:rFonts w:hAnsi="宋体" w:hint="eastAsia"/>
          <w:sz w:val="24"/>
        </w:rPr>
        <w:t>（四）质保期后增值服务</w:t>
      </w:r>
    </w:p>
    <w:p w:rsidR="0036425E" w:rsidRDefault="00715AA8">
      <w:pPr>
        <w:spacing w:line="440" w:lineRule="exact"/>
        <w:ind w:firstLineChars="200" w:firstLine="480"/>
        <w:rPr>
          <w:rFonts w:hAnsi="宋体"/>
          <w:sz w:val="24"/>
        </w:rPr>
      </w:pPr>
      <w:r>
        <w:rPr>
          <w:rFonts w:hAnsi="宋体" w:hint="eastAsia"/>
          <w:sz w:val="24"/>
        </w:rPr>
        <w:t>1.</w:t>
      </w:r>
      <w:r>
        <w:rPr>
          <w:rFonts w:hAnsi="宋体" w:hint="eastAsia"/>
          <w:sz w:val="24"/>
        </w:rPr>
        <w:t>终身维护服务</w:t>
      </w:r>
    </w:p>
    <w:p w:rsidR="0036425E" w:rsidRDefault="00715AA8">
      <w:pPr>
        <w:spacing w:line="440" w:lineRule="exact"/>
        <w:ind w:firstLineChars="200" w:firstLine="480"/>
        <w:rPr>
          <w:rFonts w:hAnsi="宋体"/>
          <w:sz w:val="24"/>
        </w:rPr>
      </w:pPr>
      <w:r>
        <w:rPr>
          <w:rFonts w:hAnsi="宋体" w:hint="eastAsia"/>
          <w:sz w:val="24"/>
        </w:rPr>
        <w:t>质保期结束后，提供终身有偿维护服务，维修费用透明（提前提供《维护价目表》，含人工、备件、运输费用），无隐藏收费；</w:t>
      </w:r>
    </w:p>
    <w:p w:rsidR="0036425E" w:rsidRDefault="00715AA8">
      <w:pPr>
        <w:spacing w:line="440" w:lineRule="exact"/>
        <w:ind w:firstLineChars="200" w:firstLine="480"/>
        <w:rPr>
          <w:rFonts w:hAnsi="宋体"/>
          <w:sz w:val="24"/>
        </w:rPr>
      </w:pPr>
      <w:r>
        <w:rPr>
          <w:rFonts w:hAnsi="宋体" w:hint="eastAsia"/>
          <w:sz w:val="24"/>
        </w:rPr>
        <w:t>更换的备件与原项目材质一致，确保质量匹配。</w:t>
      </w:r>
    </w:p>
    <w:p w:rsidR="0036425E" w:rsidRDefault="00715AA8">
      <w:pPr>
        <w:spacing w:line="440" w:lineRule="exact"/>
        <w:ind w:firstLineChars="200" w:firstLine="480"/>
        <w:rPr>
          <w:rFonts w:hAnsi="宋体"/>
          <w:sz w:val="24"/>
        </w:rPr>
      </w:pPr>
      <w:r>
        <w:rPr>
          <w:rFonts w:hAnsi="宋体" w:hint="eastAsia"/>
          <w:sz w:val="24"/>
        </w:rPr>
        <w:lastRenderedPageBreak/>
        <w:t>（六）服务保障措施</w:t>
      </w:r>
    </w:p>
    <w:p w:rsidR="0036425E" w:rsidRDefault="00715AA8">
      <w:pPr>
        <w:spacing w:line="440" w:lineRule="exact"/>
        <w:ind w:firstLineChars="200" w:firstLine="480"/>
        <w:rPr>
          <w:rFonts w:hAnsi="宋体"/>
          <w:sz w:val="24"/>
        </w:rPr>
      </w:pPr>
      <w:r>
        <w:rPr>
          <w:rFonts w:hAnsi="宋体" w:hint="eastAsia"/>
          <w:sz w:val="24"/>
        </w:rPr>
        <w:t>若因供应商服务不当导致导视牌故障反复（同一问题维修</w:t>
      </w:r>
      <w:r>
        <w:rPr>
          <w:rFonts w:hAnsi="宋体" w:hint="eastAsia"/>
          <w:sz w:val="24"/>
        </w:rPr>
        <w:t>3</w:t>
      </w:r>
      <w:r>
        <w:rPr>
          <w:rFonts w:hAnsi="宋体" w:hint="eastAsia"/>
          <w:sz w:val="24"/>
        </w:rPr>
        <w:t>次仍未解决），免费更换该导视牌整体（含结构、牌面、功能部件），并延长该导视牌质保期</w:t>
      </w:r>
      <w:r>
        <w:rPr>
          <w:rFonts w:hAnsi="宋体" w:hint="eastAsia"/>
          <w:sz w:val="24"/>
        </w:rPr>
        <w:t>1</w:t>
      </w:r>
      <w:r>
        <w:rPr>
          <w:rFonts w:hAnsi="宋体" w:hint="eastAsia"/>
          <w:sz w:val="24"/>
        </w:rPr>
        <w:t>年；</w:t>
      </w:r>
    </w:p>
    <w:p w:rsidR="0036425E" w:rsidRDefault="00715AA8">
      <w:pPr>
        <w:spacing w:line="440" w:lineRule="exact"/>
        <w:ind w:firstLineChars="200" w:firstLine="480"/>
        <w:rPr>
          <w:rFonts w:hAnsi="宋体"/>
          <w:sz w:val="24"/>
        </w:rPr>
      </w:pPr>
      <w:r>
        <w:rPr>
          <w:rFonts w:hAnsi="宋体" w:hint="eastAsia"/>
          <w:sz w:val="24"/>
        </w:rPr>
        <w:t>（七）特殊场景适配承诺</w:t>
      </w:r>
    </w:p>
    <w:p w:rsidR="0036425E" w:rsidRDefault="00715AA8">
      <w:pPr>
        <w:spacing w:line="440" w:lineRule="exact"/>
        <w:ind w:firstLineChars="200" w:firstLine="480"/>
        <w:rPr>
          <w:rFonts w:hAnsi="宋体"/>
          <w:sz w:val="24"/>
        </w:rPr>
      </w:pPr>
      <w:r>
        <w:rPr>
          <w:rFonts w:hAnsi="宋体" w:hint="eastAsia"/>
          <w:sz w:val="24"/>
        </w:rPr>
        <w:t>教学时段配合，维修、巡检作业优先安排在课余时间（如午休、放学后）或寒暑假期间，避免影响正常教学秩序；若需在上课时段作业，应提前</w:t>
      </w:r>
      <w:r>
        <w:rPr>
          <w:rFonts w:hAnsi="宋体" w:hint="eastAsia"/>
          <w:sz w:val="24"/>
        </w:rPr>
        <w:t>3</w:t>
      </w:r>
      <w:r>
        <w:rPr>
          <w:rFonts w:hAnsi="宋体" w:hint="eastAsia"/>
          <w:sz w:val="24"/>
        </w:rPr>
        <w:t>天与学校沟通，限定作业区域（如封闭</w:t>
      </w:r>
      <w:r>
        <w:rPr>
          <w:rFonts w:hAnsi="宋体" w:hint="eastAsia"/>
          <w:sz w:val="24"/>
        </w:rPr>
        <w:t>1</w:t>
      </w:r>
      <w:r>
        <w:rPr>
          <w:rFonts w:hAnsi="宋体" w:hint="eastAsia"/>
          <w:sz w:val="24"/>
        </w:rPr>
        <w:t>个路灯范围内的区域），缩短作业时长（单日不超过</w:t>
      </w:r>
      <w:r>
        <w:rPr>
          <w:rFonts w:hAnsi="宋体" w:hint="eastAsia"/>
          <w:sz w:val="24"/>
        </w:rPr>
        <w:t>4</w:t>
      </w:r>
      <w:r>
        <w:rPr>
          <w:rFonts w:hAnsi="宋体" w:hint="eastAsia"/>
          <w:sz w:val="24"/>
        </w:rPr>
        <w:t>小时）。</w:t>
      </w:r>
    </w:p>
    <w:p w:rsidR="0036425E" w:rsidRDefault="00715AA8">
      <w:pPr>
        <w:spacing w:line="440" w:lineRule="exact"/>
        <w:ind w:firstLineChars="200" w:firstLine="482"/>
        <w:rPr>
          <w:rFonts w:ascii="宋体" w:hAnsi="宋体"/>
          <w:b/>
          <w:bCs/>
          <w:sz w:val="24"/>
        </w:rPr>
      </w:pPr>
      <w:bookmarkStart w:id="55" w:name="_Toc358109805"/>
      <w:bookmarkStart w:id="56" w:name="_Toc394319916"/>
      <w:bookmarkStart w:id="57" w:name="_Toc57451666"/>
      <w:bookmarkStart w:id="58" w:name="_Toc478753855"/>
      <w:bookmarkStart w:id="59" w:name="_Toc416379639"/>
      <w:bookmarkStart w:id="60" w:name="_Toc425276504"/>
      <w:r>
        <w:rPr>
          <w:rFonts w:ascii="宋体" w:hAnsi="宋体" w:hint="eastAsia"/>
          <w:b/>
          <w:bCs/>
          <w:sz w:val="24"/>
        </w:rPr>
        <w:t>三、项目验收</w:t>
      </w:r>
    </w:p>
    <w:p w:rsidR="0036425E" w:rsidRDefault="00715AA8">
      <w:pPr>
        <w:spacing w:line="440" w:lineRule="exact"/>
        <w:ind w:firstLineChars="200" w:firstLine="480"/>
        <w:rPr>
          <w:rFonts w:hAnsi="宋体"/>
          <w:sz w:val="24"/>
        </w:rPr>
      </w:pPr>
      <w:bookmarkStart w:id="61" w:name="_Toc491700052"/>
      <w:bookmarkStart w:id="62" w:name="_Toc358109807"/>
      <w:bookmarkStart w:id="63" w:name="_Toc430269118"/>
      <w:bookmarkStart w:id="64" w:name="_Toc285393068"/>
      <w:bookmarkStart w:id="65" w:name="_Toc394319918"/>
      <w:bookmarkStart w:id="66" w:name="_Toc430269287"/>
      <w:bookmarkStart w:id="67" w:name="_Toc394319917"/>
      <w:bookmarkStart w:id="68" w:name="_Toc358109806"/>
      <w:bookmarkEnd w:id="55"/>
      <w:bookmarkEnd w:id="56"/>
      <w:r>
        <w:rPr>
          <w:rFonts w:hAnsi="宋体" w:hint="eastAsia"/>
          <w:sz w:val="24"/>
        </w:rPr>
        <w:t>（一）验收标准</w:t>
      </w:r>
    </w:p>
    <w:p w:rsidR="0036425E" w:rsidRDefault="00715AA8">
      <w:pPr>
        <w:spacing w:line="440" w:lineRule="exact"/>
        <w:ind w:firstLineChars="200" w:firstLine="480"/>
        <w:rPr>
          <w:rFonts w:hAnsi="宋体"/>
          <w:sz w:val="24"/>
        </w:rPr>
      </w:pPr>
      <w:r>
        <w:rPr>
          <w:rFonts w:hAnsi="宋体" w:hint="eastAsia"/>
          <w:sz w:val="24"/>
        </w:rPr>
        <w:t>按符合国家或行业或地方标准、招标文件、投标文件、合同等相关文件执行。验收结果应符合采购人使用要求。</w:t>
      </w:r>
    </w:p>
    <w:p w:rsidR="0036425E" w:rsidRDefault="00715AA8">
      <w:pPr>
        <w:spacing w:line="440" w:lineRule="exact"/>
        <w:ind w:firstLineChars="200" w:firstLine="480"/>
        <w:rPr>
          <w:rFonts w:hAnsi="宋体"/>
          <w:sz w:val="24"/>
        </w:rPr>
      </w:pPr>
      <w:r>
        <w:rPr>
          <w:rFonts w:hAnsi="宋体" w:hint="eastAsia"/>
          <w:sz w:val="24"/>
        </w:rPr>
        <w:t>（二）验收程序</w:t>
      </w:r>
    </w:p>
    <w:p w:rsidR="0036425E" w:rsidRDefault="00715AA8">
      <w:pPr>
        <w:spacing w:line="440" w:lineRule="exact"/>
        <w:ind w:firstLineChars="200" w:firstLine="480"/>
        <w:rPr>
          <w:rFonts w:hAnsi="宋体"/>
          <w:sz w:val="24"/>
        </w:rPr>
      </w:pPr>
      <w:r>
        <w:rPr>
          <w:rFonts w:hAnsi="宋体" w:hint="eastAsia"/>
          <w:sz w:val="24"/>
        </w:rPr>
        <w:t>1</w:t>
      </w:r>
      <w:r>
        <w:rPr>
          <w:rFonts w:hAnsi="宋体" w:hint="eastAsia"/>
          <w:sz w:val="24"/>
        </w:rPr>
        <w:t>、出厂检验：投标人需提供货物、安装材料、工具和文件的发货清单和计划，发货计划应经采购人认可后实施。投标人在设备出厂前，应按设备技术标准规定的检验项目和检验方法进行全面检验，结果必须符合验收标准的要求。投标人应随同货物出具供货证明、产地证书、出厂检验报告和设备质量合格证等，并负责将产品送达采购人指定交货地点。</w:t>
      </w:r>
    </w:p>
    <w:p w:rsidR="0036425E" w:rsidRDefault="00715AA8">
      <w:pPr>
        <w:spacing w:line="440" w:lineRule="exact"/>
        <w:ind w:firstLineChars="200" w:firstLine="480"/>
        <w:rPr>
          <w:rFonts w:hAnsi="宋体"/>
          <w:sz w:val="24"/>
        </w:rPr>
      </w:pPr>
      <w:r>
        <w:rPr>
          <w:rFonts w:hAnsi="宋体" w:hint="eastAsia"/>
          <w:sz w:val="24"/>
        </w:rPr>
        <w:t>2</w:t>
      </w:r>
      <w:r>
        <w:rPr>
          <w:rFonts w:hAnsi="宋体" w:hint="eastAsia"/>
          <w:sz w:val="24"/>
        </w:rPr>
        <w:t>、初步验收：货物到达交货地点后</w:t>
      </w:r>
      <w:r>
        <w:rPr>
          <w:rFonts w:hAnsi="宋体" w:hint="eastAsia"/>
          <w:sz w:val="24"/>
        </w:rPr>
        <w:t>30</w:t>
      </w:r>
      <w:r>
        <w:rPr>
          <w:rFonts w:hAnsi="宋体" w:hint="eastAsia"/>
          <w:sz w:val="24"/>
        </w:rPr>
        <w:t>天内完成。采购人（或采购人授权单位）在设备（含软件）到货后，将按合同规定对所交货物进行清点、核对和商检，对货物基本数量与质量进行初步验收（但不作为最终合格的保证），该验收应达到合同规定的要求。初步验收不合格的，采购人有权选择退或换货处理：选择换货处理的，投标人需在收到换货通知日起</w:t>
      </w:r>
      <w:r>
        <w:rPr>
          <w:rFonts w:hAnsi="宋体" w:hint="eastAsia"/>
          <w:sz w:val="24"/>
        </w:rPr>
        <w:t>30</w:t>
      </w:r>
      <w:r>
        <w:rPr>
          <w:rFonts w:hAnsi="宋体" w:hint="eastAsia"/>
          <w:sz w:val="24"/>
        </w:rPr>
        <w:t>天内交付合格的新品，逾期未处理的，将予以退货，由此产生的费用和采购人的损失，由投标人承担；选择退货处理的，投标人需在收到退货通知之日起</w:t>
      </w:r>
      <w:r>
        <w:rPr>
          <w:rFonts w:hAnsi="宋体" w:hint="eastAsia"/>
          <w:sz w:val="24"/>
        </w:rPr>
        <w:t>10</w:t>
      </w:r>
      <w:r>
        <w:rPr>
          <w:rFonts w:hAnsi="宋体" w:hint="eastAsia"/>
          <w:sz w:val="24"/>
        </w:rPr>
        <w:t>天内将货物自行运回，如逾期投标人未退回货物，采购人有权将货物退回投标人法定地址，由此产生的一切费用由投标人承担。</w:t>
      </w:r>
    </w:p>
    <w:p w:rsidR="0036425E" w:rsidRDefault="00715AA8">
      <w:pPr>
        <w:spacing w:line="440" w:lineRule="exact"/>
        <w:ind w:firstLineChars="200" w:firstLine="480"/>
        <w:rPr>
          <w:rFonts w:hAnsi="宋体"/>
          <w:b/>
          <w:bCs/>
          <w:color w:val="FF0000"/>
          <w:sz w:val="24"/>
        </w:rPr>
      </w:pPr>
      <w:r>
        <w:rPr>
          <w:rFonts w:hAnsi="宋体" w:hint="eastAsia"/>
          <w:sz w:val="24"/>
        </w:rPr>
        <w:t>3</w:t>
      </w:r>
      <w:r>
        <w:rPr>
          <w:rFonts w:hAnsi="宋体" w:hint="eastAsia"/>
          <w:sz w:val="24"/>
        </w:rPr>
        <w:t>、最终验收：设备在安装地安装、调试与试运行无问题之后</w:t>
      </w:r>
      <w:r>
        <w:rPr>
          <w:rFonts w:hAnsi="宋体" w:hint="eastAsia"/>
          <w:sz w:val="24"/>
        </w:rPr>
        <w:t>30</w:t>
      </w:r>
      <w:r>
        <w:rPr>
          <w:rFonts w:hAnsi="宋体" w:hint="eastAsia"/>
          <w:sz w:val="24"/>
        </w:rPr>
        <w:t>天内完成最终验收（因投标人原因导致无法验收的情况除外）。项目具备验收条件后，投标人应向采购人提出验收请求并提供完整的项目交接资料及交接报告。采购人收到验收请求后组织验收，验收合格后，签发验收单；验收不合格，采购人有权选择通知整改或退换货处理：①选择通知整改处理的，投标人需在收到整改通知日起</w:t>
      </w:r>
      <w:r>
        <w:rPr>
          <w:rFonts w:hAnsi="宋体" w:hint="eastAsia"/>
          <w:sz w:val="24"/>
        </w:rPr>
        <w:t>30</w:t>
      </w:r>
      <w:r>
        <w:rPr>
          <w:rFonts w:hAnsi="宋体" w:hint="eastAsia"/>
          <w:sz w:val="24"/>
        </w:rPr>
        <w:t>天内完成整改，逾期未处理，将按退货处理，由此产生的费用和采购人的损失，由投标人承担；②选择换货处理的，投标人需在收到换货通知日起</w:t>
      </w:r>
      <w:r>
        <w:rPr>
          <w:rFonts w:hAnsi="宋体" w:hint="eastAsia"/>
          <w:sz w:val="24"/>
        </w:rPr>
        <w:t>30</w:t>
      </w:r>
      <w:r>
        <w:rPr>
          <w:rFonts w:hAnsi="宋体" w:hint="eastAsia"/>
          <w:sz w:val="24"/>
        </w:rPr>
        <w:t>天内交付合格的新品，逾期未处理，将按退货处理，由此产生的费用和采购人的损失，由投标人承担；③选择退货处理的，投标人需在收到退货通知之日起</w:t>
      </w:r>
      <w:r>
        <w:rPr>
          <w:rFonts w:hAnsi="宋体" w:hint="eastAsia"/>
          <w:sz w:val="24"/>
        </w:rPr>
        <w:t>10</w:t>
      </w:r>
      <w:r>
        <w:rPr>
          <w:rFonts w:hAnsi="宋体" w:hint="eastAsia"/>
          <w:sz w:val="24"/>
        </w:rPr>
        <w:t>天内将货物自行运回，如逾期投标人未退回货物，采购人有权将货物退回投标人法定地址，由此产生的一切费用由</w:t>
      </w:r>
      <w:r>
        <w:rPr>
          <w:rFonts w:hAnsi="宋体" w:hint="eastAsia"/>
          <w:sz w:val="24"/>
        </w:rPr>
        <w:lastRenderedPageBreak/>
        <w:t>投标人承担。</w:t>
      </w:r>
    </w:p>
    <w:p w:rsidR="0036425E" w:rsidRDefault="00715AA8">
      <w:pPr>
        <w:spacing w:line="440" w:lineRule="exact"/>
        <w:ind w:firstLineChars="200" w:firstLine="482"/>
        <w:rPr>
          <w:rFonts w:hAnsi="宋体"/>
          <w:b/>
          <w:bCs/>
          <w:sz w:val="24"/>
        </w:rPr>
      </w:pPr>
      <w:r>
        <w:rPr>
          <w:rFonts w:hAnsi="宋体" w:hint="eastAsia"/>
          <w:b/>
          <w:bCs/>
          <w:sz w:val="24"/>
        </w:rPr>
        <w:t>四</w:t>
      </w:r>
      <w:r>
        <w:rPr>
          <w:rFonts w:hAnsi="宋体"/>
          <w:b/>
          <w:bCs/>
          <w:sz w:val="24"/>
        </w:rPr>
        <w:t>、报价</w:t>
      </w:r>
      <w:r>
        <w:rPr>
          <w:rFonts w:hAnsi="宋体" w:hint="eastAsia"/>
          <w:b/>
          <w:bCs/>
          <w:sz w:val="24"/>
        </w:rPr>
        <w:t>要求</w:t>
      </w:r>
    </w:p>
    <w:p w:rsidR="0036425E" w:rsidRDefault="00715AA8">
      <w:pPr>
        <w:spacing w:line="440" w:lineRule="exact"/>
        <w:ind w:firstLineChars="200" w:firstLine="480"/>
        <w:rPr>
          <w:rFonts w:hAnsi="宋体"/>
          <w:b/>
          <w:bCs/>
          <w:sz w:val="24"/>
        </w:rPr>
      </w:pPr>
      <w:bookmarkStart w:id="69" w:name="_Toc491700053"/>
      <w:bookmarkEnd w:id="61"/>
      <w:bookmarkEnd w:id="62"/>
      <w:bookmarkEnd w:id="63"/>
      <w:bookmarkEnd w:id="64"/>
      <w:bookmarkEnd w:id="65"/>
      <w:bookmarkEnd w:id="66"/>
      <w:r>
        <w:rPr>
          <w:rFonts w:hAnsi="宋体"/>
          <w:sz w:val="24"/>
        </w:rPr>
        <w:t>1</w:t>
      </w:r>
      <w:r>
        <w:rPr>
          <w:rFonts w:hAnsi="宋体"/>
          <w:sz w:val="24"/>
        </w:rPr>
        <w:t>、</w:t>
      </w:r>
      <w:r>
        <w:rPr>
          <w:rFonts w:hAnsi="宋体" w:hint="eastAsia"/>
          <w:sz w:val="24"/>
        </w:rPr>
        <w:t>投标报价指为完成指定服务所需投入的人工、材料、交通运输费、利润、税金、售后服务费、政策性文件规定费用以及所有风险与责任等一切费用。报价供应商报价应包括项目所涉及的所有费用进行报价，报价供应商报价应包含完成本项目所涉及的所有费用。</w:t>
      </w:r>
    </w:p>
    <w:p w:rsidR="0036425E" w:rsidRDefault="00715AA8">
      <w:pPr>
        <w:spacing w:line="440" w:lineRule="exact"/>
        <w:ind w:firstLineChars="200" w:firstLine="480"/>
        <w:rPr>
          <w:rFonts w:ascii="宋体" w:hAnsi="宋体"/>
          <w:sz w:val="24"/>
        </w:rPr>
      </w:pPr>
      <w:r>
        <w:rPr>
          <w:rFonts w:ascii="宋体" w:hAnsi="宋体" w:hint="eastAsia"/>
          <w:bCs/>
          <w:kern w:val="0"/>
          <w:sz w:val="24"/>
        </w:rPr>
        <w:t>2</w:t>
      </w:r>
      <w:r>
        <w:rPr>
          <w:rFonts w:ascii="宋体" w:hAnsi="宋体"/>
          <w:bCs/>
          <w:kern w:val="0"/>
          <w:sz w:val="24"/>
        </w:rPr>
        <w:t>、</w:t>
      </w:r>
      <w:r>
        <w:rPr>
          <w:rFonts w:ascii="宋体" w:hAnsi="宋体"/>
          <w:sz w:val="24"/>
        </w:rPr>
        <w:t>各供应商报价时应综合考虑日后属政策性调整、各种材料市场价格的浮动等因素造成的货物价格变动，上述价格变动不予调整。</w:t>
      </w:r>
    </w:p>
    <w:p w:rsidR="0036425E" w:rsidRDefault="00715AA8">
      <w:pPr>
        <w:spacing w:line="440" w:lineRule="exact"/>
        <w:ind w:firstLineChars="200" w:firstLine="480"/>
        <w:rPr>
          <w:rFonts w:ascii="宋体" w:hAnsi="宋体" w:cs="宋体"/>
          <w:sz w:val="24"/>
        </w:rPr>
      </w:pPr>
      <w:r>
        <w:rPr>
          <w:rFonts w:ascii="宋体" w:hAnsi="宋体" w:cs="宋体" w:hint="eastAsia"/>
          <w:sz w:val="24"/>
        </w:rPr>
        <w:t>3.</w:t>
      </w:r>
      <w:r>
        <w:rPr>
          <w:rFonts w:ascii="宋体" w:hAnsi="宋体"/>
          <w:sz w:val="24"/>
        </w:rPr>
        <w:t>各供应商</w:t>
      </w:r>
      <w:r>
        <w:rPr>
          <w:rFonts w:ascii="宋体" w:hAnsi="宋体" w:cs="宋体" w:hint="eastAsia"/>
          <w:sz w:val="24"/>
        </w:rPr>
        <w:t>对每个合同号只允许有一个报价，不接受任何选择性的报价。</w:t>
      </w:r>
    </w:p>
    <w:p w:rsidR="0036425E" w:rsidRDefault="00715AA8">
      <w:pPr>
        <w:spacing w:line="440" w:lineRule="exact"/>
        <w:ind w:firstLineChars="200" w:firstLine="480"/>
      </w:pPr>
      <w:r>
        <w:rPr>
          <w:rFonts w:ascii="宋体" w:hAnsi="宋体" w:cs="宋体" w:hint="eastAsia"/>
          <w:sz w:val="24"/>
        </w:rPr>
        <w:t>4.</w:t>
      </w:r>
      <w:r>
        <w:rPr>
          <w:rFonts w:ascii="宋体" w:hAnsi="宋体" w:hint="eastAsia"/>
          <w:sz w:val="24"/>
        </w:rPr>
        <w:t>成交供应商</w:t>
      </w:r>
      <w:r>
        <w:rPr>
          <w:rFonts w:ascii="宋体" w:hAnsi="宋体" w:cs="宋体" w:hint="eastAsia"/>
          <w:sz w:val="24"/>
        </w:rPr>
        <w:t>在服务期限内，应严格按照《劳动法》的规定用工，签订用工劳务合同，并按规定为工人购买人身意外保险及相关的劳动保险，承包期间发生的一切安全责任事故及造成第三者伤害责任的，均由成交供应商承担。</w:t>
      </w:r>
    </w:p>
    <w:p w:rsidR="0036425E" w:rsidRDefault="00715AA8">
      <w:pPr>
        <w:spacing w:line="440" w:lineRule="exact"/>
        <w:ind w:firstLineChars="200" w:firstLine="482"/>
        <w:rPr>
          <w:rFonts w:ascii="宋体" w:hAnsi="宋体"/>
          <w:b/>
          <w:kern w:val="0"/>
          <w:sz w:val="24"/>
        </w:rPr>
      </w:pPr>
      <w:r>
        <w:rPr>
          <w:rFonts w:ascii="宋体" w:hAnsi="宋体" w:hint="eastAsia"/>
          <w:b/>
          <w:kern w:val="0"/>
          <w:sz w:val="24"/>
        </w:rPr>
        <w:t>五、交货地点及时间</w:t>
      </w:r>
    </w:p>
    <w:p w:rsidR="0036425E" w:rsidRDefault="00715AA8">
      <w:pPr>
        <w:spacing w:line="440" w:lineRule="exact"/>
        <w:ind w:firstLineChars="200" w:firstLine="480"/>
        <w:rPr>
          <w:rFonts w:ascii="宋体" w:hAnsi="宋体"/>
          <w:sz w:val="24"/>
        </w:rPr>
      </w:pPr>
      <w:r>
        <w:rPr>
          <w:rFonts w:ascii="宋体" w:hAnsi="宋体"/>
          <w:sz w:val="24"/>
        </w:rPr>
        <w:t>交付时间：</w:t>
      </w:r>
      <w:r>
        <w:rPr>
          <w:rFonts w:ascii="宋体" w:hAnsi="宋体" w:hint="eastAsia"/>
          <w:sz w:val="24"/>
        </w:rPr>
        <w:t>2</w:t>
      </w:r>
      <w:r>
        <w:rPr>
          <w:rFonts w:ascii="宋体" w:hAnsi="宋体"/>
          <w:sz w:val="24"/>
        </w:rPr>
        <w:t>025</w:t>
      </w:r>
      <w:r>
        <w:rPr>
          <w:rFonts w:ascii="宋体" w:hAnsi="宋体" w:hint="eastAsia"/>
          <w:sz w:val="24"/>
        </w:rPr>
        <w:t>年11月25日</w:t>
      </w:r>
      <w:r>
        <w:rPr>
          <w:rFonts w:ascii="宋体" w:hAnsi="宋体"/>
          <w:sz w:val="24"/>
        </w:rPr>
        <w:t>。</w:t>
      </w:r>
    </w:p>
    <w:p w:rsidR="0036425E" w:rsidRDefault="00715AA8">
      <w:pPr>
        <w:widowControl/>
        <w:spacing w:line="440" w:lineRule="exact"/>
        <w:ind w:firstLineChars="200" w:firstLine="480"/>
        <w:rPr>
          <w:rFonts w:ascii="宋体" w:hAnsi="宋体"/>
          <w:b/>
          <w:kern w:val="0"/>
          <w:sz w:val="24"/>
        </w:rPr>
      </w:pPr>
      <w:r>
        <w:rPr>
          <w:rFonts w:ascii="宋体" w:hAnsi="宋体"/>
          <w:sz w:val="24"/>
        </w:rPr>
        <w:t>交付地点：</w:t>
      </w:r>
      <w:r>
        <w:rPr>
          <w:rFonts w:ascii="宋体" w:hAnsi="宋体" w:cs="宋体"/>
          <w:sz w:val="24"/>
        </w:rPr>
        <w:t>泉州市丰泽区东海大街398号</w:t>
      </w:r>
      <w:r>
        <w:rPr>
          <w:rFonts w:ascii="宋体" w:hAnsi="宋体" w:hint="eastAsia"/>
          <w:sz w:val="24"/>
        </w:rPr>
        <w:t>泉州师范学院</w:t>
      </w:r>
      <w:r>
        <w:rPr>
          <w:rFonts w:ascii="宋体" w:hAnsi="宋体" w:hint="eastAsia"/>
          <w:sz w:val="24"/>
          <w:u w:val="single"/>
        </w:rPr>
        <w:t>校内</w:t>
      </w:r>
      <w:r>
        <w:rPr>
          <w:rFonts w:ascii="宋体" w:hAnsi="宋体" w:hint="eastAsia"/>
          <w:sz w:val="24"/>
        </w:rPr>
        <w:t>。</w:t>
      </w:r>
    </w:p>
    <w:p w:rsidR="0036425E" w:rsidRDefault="00715AA8">
      <w:pPr>
        <w:spacing w:line="440" w:lineRule="exact"/>
        <w:ind w:firstLineChars="200" w:firstLine="482"/>
        <w:rPr>
          <w:rFonts w:ascii="宋体" w:hAnsi="宋体"/>
          <w:b/>
          <w:kern w:val="0"/>
          <w:sz w:val="24"/>
        </w:rPr>
      </w:pPr>
      <w:r>
        <w:rPr>
          <w:rFonts w:ascii="宋体" w:hAnsi="宋体" w:hint="eastAsia"/>
          <w:b/>
          <w:kern w:val="0"/>
          <w:sz w:val="24"/>
        </w:rPr>
        <w:t>六</w:t>
      </w:r>
      <w:r>
        <w:rPr>
          <w:rFonts w:ascii="宋体" w:hAnsi="宋体"/>
          <w:b/>
          <w:kern w:val="0"/>
          <w:sz w:val="24"/>
        </w:rPr>
        <w:t>、付款方式</w:t>
      </w:r>
    </w:p>
    <w:bookmarkEnd w:id="57"/>
    <w:bookmarkEnd w:id="58"/>
    <w:bookmarkEnd w:id="59"/>
    <w:bookmarkEnd w:id="60"/>
    <w:bookmarkEnd w:id="67"/>
    <w:bookmarkEnd w:id="68"/>
    <w:bookmarkEnd w:id="69"/>
    <w:p w:rsidR="0036425E" w:rsidRDefault="00715AA8">
      <w:pPr>
        <w:spacing w:line="440" w:lineRule="exact"/>
        <w:ind w:firstLineChars="200" w:firstLine="480"/>
        <w:rPr>
          <w:rFonts w:ascii="宋体" w:hAnsi="宋体"/>
          <w:b/>
          <w:color w:val="FF0000"/>
          <w:kern w:val="0"/>
          <w:sz w:val="24"/>
        </w:rPr>
      </w:pPr>
      <w:r>
        <w:rPr>
          <w:rFonts w:hAnsi="宋体" w:hint="eastAsia"/>
          <w:sz w:val="24"/>
        </w:rPr>
        <w:t>甲方验收合格后，一次性付清所有费用。中标供应商出具的税务发票（</w:t>
      </w:r>
      <w:r>
        <w:rPr>
          <w:rFonts w:hAnsi="宋体" w:hint="eastAsia"/>
          <w:sz w:val="24"/>
        </w:rPr>
        <w:t>100%</w:t>
      </w:r>
      <w:r>
        <w:rPr>
          <w:rFonts w:hAnsi="宋体" w:hint="eastAsia"/>
          <w:sz w:val="24"/>
        </w:rPr>
        <w:t>全额发票）必须是正式合法且甲方当地税务部门能认可，中标供应商应保证采购人在使用时不受第三方的指控。</w:t>
      </w:r>
    </w:p>
    <w:p w:rsidR="0036425E" w:rsidRDefault="00715AA8">
      <w:pPr>
        <w:spacing w:line="440" w:lineRule="exact"/>
        <w:ind w:firstLineChars="200" w:firstLine="482"/>
        <w:rPr>
          <w:rFonts w:ascii="宋体" w:hAnsi="宋体"/>
          <w:b/>
          <w:kern w:val="0"/>
          <w:sz w:val="24"/>
        </w:rPr>
      </w:pPr>
      <w:r>
        <w:rPr>
          <w:rFonts w:ascii="宋体" w:hAnsi="宋体" w:hint="eastAsia"/>
          <w:b/>
          <w:kern w:val="0"/>
          <w:sz w:val="24"/>
        </w:rPr>
        <w:t>七、知识产权</w:t>
      </w:r>
    </w:p>
    <w:p w:rsidR="0036425E" w:rsidRDefault="00715AA8">
      <w:pPr>
        <w:pStyle w:val="aa"/>
        <w:widowControl/>
        <w:spacing w:before="0" w:beforeAutospacing="0" w:after="0" w:afterAutospacing="0" w:line="440" w:lineRule="exact"/>
        <w:ind w:firstLineChars="200" w:firstLine="480"/>
        <w:rPr>
          <w:rFonts w:ascii="宋体" w:hAnsi="宋体" w:cs="宋体"/>
          <w:kern w:val="2"/>
        </w:rPr>
      </w:pPr>
      <w:r>
        <w:rPr>
          <w:rFonts w:ascii="宋体" w:hAnsi="宋体" w:cs="宋体" w:hint="eastAsia"/>
          <w:kern w:val="2"/>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rsidR="0036425E" w:rsidRDefault="00715AA8">
      <w:pPr>
        <w:pStyle w:val="aa"/>
        <w:widowControl/>
        <w:spacing w:before="0" w:beforeAutospacing="0" w:after="0" w:afterAutospacing="0" w:line="440" w:lineRule="exact"/>
        <w:ind w:firstLineChars="200" w:firstLine="480"/>
        <w:rPr>
          <w:rFonts w:ascii="宋体" w:hAnsi="宋体" w:cs="宋体"/>
          <w:kern w:val="2"/>
        </w:rPr>
      </w:pPr>
      <w:r>
        <w:rPr>
          <w:rFonts w:ascii="宋体" w:hAnsi="宋体" w:cs="宋体" w:hint="eastAsia"/>
          <w:kern w:val="2"/>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rsidR="0036425E" w:rsidRDefault="00715AA8">
      <w:pPr>
        <w:spacing w:line="440" w:lineRule="exact"/>
        <w:ind w:firstLineChars="200" w:firstLine="482"/>
        <w:rPr>
          <w:rFonts w:ascii="宋体" w:hAnsi="宋体"/>
          <w:b/>
          <w:sz w:val="24"/>
        </w:rPr>
      </w:pPr>
      <w:r>
        <w:rPr>
          <w:rFonts w:ascii="宋体" w:hAnsi="宋体" w:hint="eastAsia"/>
          <w:b/>
          <w:sz w:val="24"/>
        </w:rPr>
        <w:t>八、违约责任</w:t>
      </w:r>
    </w:p>
    <w:p w:rsidR="0036425E" w:rsidRDefault="00715AA8">
      <w:pPr>
        <w:pStyle w:val="aa"/>
        <w:widowControl/>
        <w:spacing w:before="0" w:beforeAutospacing="0" w:after="0" w:afterAutospacing="0" w:line="440" w:lineRule="exact"/>
        <w:ind w:firstLineChars="200" w:firstLine="480"/>
        <w:rPr>
          <w:rFonts w:ascii="宋体" w:hAnsi="宋体" w:cs="宋体"/>
          <w:kern w:val="2"/>
        </w:rPr>
      </w:pPr>
      <w:r>
        <w:rPr>
          <w:rFonts w:ascii="宋体" w:hAnsi="宋体" w:cs="宋体" w:hint="eastAsia"/>
          <w:kern w:val="2"/>
        </w:rPr>
        <w:t>（1）采购人在成交供应商将合同清单上的货物运达指定地点后15个工作日后无正当理由不接收的，或不及时验收的，成交供应商有权按规定提请有关部门依法处理，并根据处理结果依法由采购人赔偿成交供应商损失。</w:t>
      </w:r>
    </w:p>
    <w:p w:rsidR="0036425E" w:rsidRDefault="00715AA8">
      <w:pPr>
        <w:pStyle w:val="aa"/>
        <w:widowControl/>
        <w:spacing w:before="0" w:beforeAutospacing="0" w:after="0" w:afterAutospacing="0" w:line="440" w:lineRule="exact"/>
        <w:ind w:firstLineChars="200" w:firstLine="480"/>
        <w:rPr>
          <w:rFonts w:ascii="宋体" w:hAnsi="宋体" w:cs="宋体"/>
          <w:kern w:val="2"/>
        </w:rPr>
      </w:pPr>
      <w:r>
        <w:rPr>
          <w:rFonts w:ascii="宋体" w:hAnsi="宋体" w:cs="宋体" w:hint="eastAsia"/>
          <w:kern w:val="2"/>
        </w:rPr>
        <w:lastRenderedPageBreak/>
        <w:t>（2）成交供应商所交货物不符合本招标文件要求的，采购人有权拒收；同时，成交供应商应向采购人赔偿该合同款30%的违约金，且涉及到的部分合同条款采购人有权终止履行。</w:t>
      </w:r>
    </w:p>
    <w:p w:rsidR="0036425E" w:rsidRDefault="00715AA8">
      <w:pPr>
        <w:pStyle w:val="aa"/>
        <w:widowControl/>
        <w:spacing w:before="0" w:beforeAutospacing="0" w:after="0" w:afterAutospacing="0" w:line="440" w:lineRule="exact"/>
        <w:ind w:firstLineChars="200" w:firstLine="480"/>
        <w:rPr>
          <w:rFonts w:ascii="宋体" w:hAnsi="宋体" w:cs="宋体"/>
          <w:kern w:val="2"/>
        </w:rPr>
      </w:pPr>
      <w:r>
        <w:rPr>
          <w:rFonts w:ascii="宋体" w:hAnsi="宋体" w:cs="宋体" w:hint="eastAsia"/>
          <w:kern w:val="2"/>
        </w:rPr>
        <w:t>（3）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rsidR="0036425E" w:rsidRDefault="00715AA8">
      <w:pPr>
        <w:pStyle w:val="aa"/>
        <w:widowControl/>
        <w:spacing w:before="0" w:beforeAutospacing="0" w:after="0" w:afterAutospacing="0" w:line="440" w:lineRule="exact"/>
        <w:ind w:firstLineChars="200" w:firstLine="480"/>
        <w:rPr>
          <w:rFonts w:ascii="宋体" w:hAnsi="宋体" w:cs="宋体"/>
          <w:kern w:val="2"/>
        </w:rPr>
      </w:pPr>
      <w:r>
        <w:rPr>
          <w:rFonts w:ascii="宋体" w:hAnsi="宋体" w:cs="宋体" w:hint="eastAsia"/>
          <w:kern w:val="2"/>
        </w:rPr>
        <w:t>（4）成交供应商未经采购人同意单方面终止合同的，成交供应商除了应向采购人赔偿因合同终止导致的损失外，还应向采购人偿付该合同款30%的违约金。</w:t>
      </w:r>
    </w:p>
    <w:p w:rsidR="0036425E" w:rsidRDefault="00715AA8">
      <w:pPr>
        <w:pStyle w:val="aa"/>
        <w:widowControl/>
        <w:spacing w:before="0" w:beforeAutospacing="0" w:after="0" w:afterAutospacing="0" w:line="440" w:lineRule="exact"/>
        <w:ind w:firstLineChars="200" w:firstLine="480"/>
        <w:rPr>
          <w:rFonts w:ascii="宋体" w:hAnsi="宋体" w:cs="宋体"/>
          <w:kern w:val="2"/>
        </w:rPr>
      </w:pPr>
      <w:r>
        <w:rPr>
          <w:rFonts w:ascii="宋体" w:hAnsi="宋体" w:cs="宋体" w:hint="eastAsia"/>
          <w:kern w:val="2"/>
        </w:rPr>
        <w:t>（5）因成交供应商违约对采购人造成损失的赔偿金及合同约定的违约金均可由采购人从未支付的合同款或履约保证金中扣除。</w:t>
      </w:r>
    </w:p>
    <w:p w:rsidR="0036425E" w:rsidRDefault="00715AA8">
      <w:pPr>
        <w:pStyle w:val="aa"/>
        <w:widowControl/>
        <w:spacing w:before="0" w:beforeAutospacing="0" w:after="0" w:afterAutospacing="0" w:line="440" w:lineRule="exact"/>
        <w:ind w:firstLineChars="200" w:firstLine="480"/>
        <w:rPr>
          <w:rFonts w:ascii="宋体" w:hAnsi="宋体" w:cs="宋体"/>
          <w:kern w:val="2"/>
        </w:rPr>
      </w:pPr>
      <w:r>
        <w:rPr>
          <w:rFonts w:ascii="宋体" w:hAnsi="宋体" w:cs="宋体" w:hint="eastAsia"/>
          <w:kern w:val="2"/>
        </w:rPr>
        <w:t>（6）成交供应商在货物运输、装卸、安装等各种环节中产生的一切意外事故，包括不可抗拒力因素造成的事故，造成货物或配件的损坏概由成交供应商负责。</w:t>
      </w:r>
    </w:p>
    <w:p w:rsidR="0036425E" w:rsidRDefault="00715AA8">
      <w:pPr>
        <w:pStyle w:val="aa"/>
        <w:widowControl/>
        <w:spacing w:before="0" w:beforeAutospacing="0" w:after="0" w:afterAutospacing="0" w:line="440" w:lineRule="exact"/>
        <w:ind w:firstLineChars="200" w:firstLine="480"/>
        <w:rPr>
          <w:rFonts w:ascii="宋体" w:hAnsi="宋体" w:cs="宋体"/>
          <w:kern w:val="2"/>
        </w:rPr>
      </w:pPr>
      <w:r>
        <w:rPr>
          <w:rFonts w:ascii="宋体" w:hAnsi="宋体" w:cs="宋体" w:hint="eastAsia"/>
          <w:kern w:val="2"/>
        </w:rPr>
        <w:t>（7）因采购人原因导致成交供应商未能按合同约定履行的，成交供应商可免于承担违约责任。</w:t>
      </w:r>
    </w:p>
    <w:p w:rsidR="0036425E" w:rsidRDefault="0036425E">
      <w:pPr>
        <w:pStyle w:val="20"/>
        <w:spacing w:before="0" w:after="0" w:line="440" w:lineRule="exact"/>
        <w:jc w:val="left"/>
        <w:rPr>
          <w:rFonts w:ascii="宋体" w:eastAsia="宋体" w:hAnsi="宋体"/>
          <w:sz w:val="24"/>
        </w:rPr>
      </w:pPr>
    </w:p>
    <w:p w:rsidR="0036425E" w:rsidRDefault="0036425E">
      <w:pPr>
        <w:pStyle w:val="20"/>
        <w:spacing w:before="0" w:after="0" w:line="440" w:lineRule="exact"/>
        <w:jc w:val="left"/>
        <w:rPr>
          <w:rFonts w:ascii="宋体" w:eastAsia="宋体" w:hAnsi="宋体"/>
          <w:sz w:val="24"/>
        </w:rPr>
      </w:pPr>
    </w:p>
    <w:p w:rsidR="0036425E" w:rsidRDefault="0036425E">
      <w:pPr>
        <w:pStyle w:val="20"/>
        <w:spacing w:before="0" w:after="0" w:line="440" w:lineRule="exact"/>
        <w:jc w:val="left"/>
        <w:rPr>
          <w:rFonts w:ascii="宋体" w:eastAsia="宋体" w:hAnsi="宋体"/>
          <w:sz w:val="24"/>
        </w:rPr>
      </w:pPr>
    </w:p>
    <w:bookmarkEnd w:id="52"/>
    <w:bookmarkEnd w:id="53"/>
    <w:p w:rsidR="0036425E" w:rsidRDefault="0036425E">
      <w:pPr>
        <w:pStyle w:val="ad"/>
        <w:ind w:firstLine="210"/>
      </w:pPr>
    </w:p>
    <w:p w:rsidR="0036425E" w:rsidRDefault="00715AA8">
      <w:pPr>
        <w:pStyle w:val="1"/>
        <w:spacing w:before="120" w:after="120" w:line="400" w:lineRule="exact"/>
        <w:jc w:val="center"/>
        <w:rPr>
          <w:rFonts w:ascii="宋体" w:eastAsia="宋体" w:hAnsi="宋体"/>
          <w:szCs w:val="32"/>
        </w:rPr>
      </w:pPr>
      <w:bookmarkStart w:id="70" w:name="_Toc1683"/>
      <w:r>
        <w:rPr>
          <w:rFonts w:ascii="宋体" w:eastAsia="宋体" w:hAnsi="宋体" w:hint="eastAsia"/>
          <w:szCs w:val="32"/>
        </w:rPr>
        <w:br w:type="page"/>
      </w:r>
      <w:bookmarkStart w:id="71" w:name="_Toc25197"/>
      <w:bookmarkStart w:id="72" w:name="_Toc29063"/>
      <w:r>
        <w:rPr>
          <w:rFonts w:ascii="宋体" w:eastAsia="宋体" w:hAnsi="宋体" w:hint="eastAsia"/>
          <w:szCs w:val="32"/>
        </w:rPr>
        <w:lastRenderedPageBreak/>
        <w:t>第四部分    报价文件格式</w:t>
      </w:r>
      <w:bookmarkEnd w:id="70"/>
      <w:bookmarkEnd w:id="71"/>
      <w:bookmarkEnd w:id="72"/>
    </w:p>
    <w:p w:rsidR="0036425E" w:rsidRDefault="0036425E">
      <w:pPr>
        <w:spacing w:line="360" w:lineRule="auto"/>
        <w:rPr>
          <w:rFonts w:ascii="宋体" w:hAnsi="宋体"/>
          <w:b/>
          <w:sz w:val="28"/>
          <w:szCs w:val="28"/>
        </w:rPr>
      </w:pPr>
    </w:p>
    <w:p w:rsidR="0036425E" w:rsidRDefault="0036425E">
      <w:pPr>
        <w:spacing w:line="360" w:lineRule="auto"/>
        <w:jc w:val="center"/>
        <w:rPr>
          <w:rFonts w:ascii="宋体" w:hAnsi="宋体"/>
          <w:b/>
          <w:sz w:val="72"/>
        </w:rPr>
      </w:pPr>
    </w:p>
    <w:p w:rsidR="0036425E" w:rsidRDefault="00715AA8">
      <w:pPr>
        <w:spacing w:line="360" w:lineRule="auto"/>
        <w:jc w:val="center"/>
        <w:rPr>
          <w:rFonts w:ascii="宋体" w:hAnsi="宋体"/>
          <w:b/>
          <w:sz w:val="84"/>
          <w:szCs w:val="84"/>
        </w:rPr>
      </w:pPr>
      <w:r>
        <w:rPr>
          <w:rFonts w:ascii="宋体" w:hAnsi="宋体" w:hint="eastAsia"/>
          <w:b/>
          <w:sz w:val="84"/>
          <w:szCs w:val="84"/>
        </w:rPr>
        <w:t>报价响应文件</w:t>
      </w:r>
    </w:p>
    <w:p w:rsidR="0036425E" w:rsidRDefault="0036425E">
      <w:pPr>
        <w:spacing w:line="360" w:lineRule="auto"/>
        <w:jc w:val="center"/>
        <w:rPr>
          <w:rFonts w:ascii="宋体" w:hAnsi="宋体"/>
          <w:b/>
          <w:sz w:val="36"/>
        </w:rPr>
      </w:pPr>
    </w:p>
    <w:p w:rsidR="0036425E" w:rsidRDefault="0036425E">
      <w:pPr>
        <w:spacing w:line="360" w:lineRule="auto"/>
        <w:jc w:val="center"/>
        <w:rPr>
          <w:rFonts w:ascii="宋体" w:hAnsi="宋体"/>
          <w:b/>
          <w:sz w:val="36"/>
        </w:rPr>
      </w:pPr>
    </w:p>
    <w:p w:rsidR="0036425E" w:rsidRDefault="0036425E">
      <w:pPr>
        <w:spacing w:line="360" w:lineRule="auto"/>
        <w:jc w:val="center"/>
        <w:rPr>
          <w:rFonts w:ascii="宋体" w:hAnsi="宋体"/>
          <w:b/>
          <w:sz w:val="36"/>
        </w:rPr>
      </w:pPr>
    </w:p>
    <w:p w:rsidR="0036425E" w:rsidRDefault="00715AA8">
      <w:pPr>
        <w:spacing w:line="360" w:lineRule="auto"/>
        <w:ind w:firstLineChars="448" w:firstLine="1619"/>
        <w:rPr>
          <w:rFonts w:ascii="宋体" w:hAnsi="宋体"/>
          <w:b/>
          <w:sz w:val="36"/>
          <w:u w:val="single"/>
        </w:rPr>
      </w:pPr>
      <w:r>
        <w:rPr>
          <w:rFonts w:ascii="宋体" w:hAnsi="宋体" w:hint="eastAsia"/>
          <w:b/>
          <w:sz w:val="36"/>
        </w:rPr>
        <w:t>采 购 编 号：</w:t>
      </w:r>
      <w:r>
        <w:rPr>
          <w:rFonts w:ascii="宋体" w:hAnsi="宋体" w:hint="eastAsia"/>
          <w:b/>
          <w:sz w:val="36"/>
          <w:u w:val="single"/>
        </w:rPr>
        <w:t xml:space="preserve">                    </w:t>
      </w:r>
    </w:p>
    <w:p w:rsidR="0036425E" w:rsidRDefault="00715AA8">
      <w:pPr>
        <w:spacing w:line="360" w:lineRule="auto"/>
        <w:ind w:firstLineChars="448" w:firstLine="1619"/>
        <w:rPr>
          <w:rFonts w:ascii="宋体" w:hAnsi="宋体"/>
          <w:b/>
          <w:bCs/>
          <w:sz w:val="32"/>
          <w:u w:val="single"/>
        </w:rPr>
      </w:pPr>
      <w:r>
        <w:rPr>
          <w:rFonts w:ascii="宋体" w:hAnsi="宋体" w:hint="eastAsia"/>
          <w:b/>
          <w:sz w:val="36"/>
        </w:rPr>
        <w:t>项 目 名 称：</w:t>
      </w:r>
      <w:r>
        <w:rPr>
          <w:rFonts w:ascii="宋体" w:hAnsi="宋体" w:hint="eastAsia"/>
          <w:b/>
          <w:sz w:val="36"/>
          <w:u w:val="single"/>
        </w:rPr>
        <w:t xml:space="preserve">                    </w:t>
      </w:r>
    </w:p>
    <w:p w:rsidR="0036425E" w:rsidRDefault="0036425E">
      <w:pPr>
        <w:spacing w:line="360" w:lineRule="auto"/>
        <w:rPr>
          <w:rFonts w:ascii="宋体" w:hAnsi="宋体"/>
          <w:sz w:val="28"/>
          <w:szCs w:val="28"/>
        </w:rPr>
      </w:pPr>
    </w:p>
    <w:p w:rsidR="0036425E" w:rsidRDefault="0036425E">
      <w:pPr>
        <w:pStyle w:val="ab"/>
      </w:pPr>
    </w:p>
    <w:p w:rsidR="0036425E" w:rsidRDefault="0036425E">
      <w:pPr>
        <w:spacing w:line="360" w:lineRule="auto"/>
        <w:rPr>
          <w:rFonts w:ascii="宋体" w:hAnsi="宋体"/>
          <w:b/>
          <w:sz w:val="36"/>
        </w:rPr>
      </w:pPr>
    </w:p>
    <w:p w:rsidR="0036425E" w:rsidRDefault="0036425E">
      <w:pPr>
        <w:pStyle w:val="ab"/>
      </w:pPr>
    </w:p>
    <w:p w:rsidR="0036425E" w:rsidRDefault="0036425E">
      <w:pPr>
        <w:spacing w:line="360" w:lineRule="auto"/>
        <w:rPr>
          <w:rFonts w:ascii="宋体" w:hAnsi="宋体"/>
          <w:b/>
          <w:sz w:val="36"/>
        </w:rPr>
      </w:pPr>
    </w:p>
    <w:p w:rsidR="0036425E" w:rsidRDefault="00715AA8">
      <w:pPr>
        <w:spacing w:line="360" w:lineRule="auto"/>
        <w:ind w:firstLineChars="398" w:firstLine="1438"/>
        <w:rPr>
          <w:rFonts w:ascii="宋体" w:hAnsi="宋体"/>
          <w:b/>
          <w:sz w:val="36"/>
          <w:u w:val="single"/>
        </w:rPr>
      </w:pPr>
      <w:r>
        <w:rPr>
          <w:rFonts w:ascii="宋体" w:hAnsi="宋体" w:hint="eastAsia"/>
          <w:b/>
          <w:sz w:val="36"/>
        </w:rPr>
        <w:t xml:space="preserve">  报价供应商名称：</w:t>
      </w:r>
      <w:r>
        <w:rPr>
          <w:rFonts w:ascii="宋体" w:hAnsi="宋体" w:hint="eastAsia"/>
          <w:b/>
          <w:sz w:val="36"/>
          <w:u w:val="single"/>
        </w:rPr>
        <w:t xml:space="preserve">               </w:t>
      </w:r>
    </w:p>
    <w:p w:rsidR="0036425E" w:rsidRDefault="00715AA8">
      <w:pPr>
        <w:spacing w:line="360" w:lineRule="auto"/>
        <w:ind w:firstLineChars="398" w:firstLine="1438"/>
        <w:rPr>
          <w:rFonts w:ascii="宋体" w:hAnsi="宋体"/>
          <w:b/>
          <w:sz w:val="36"/>
        </w:rPr>
      </w:pPr>
      <w:r>
        <w:rPr>
          <w:rFonts w:ascii="宋体" w:hAnsi="宋体" w:hint="eastAsia"/>
          <w:b/>
          <w:sz w:val="36"/>
        </w:rPr>
        <w:t xml:space="preserve">  日      期：</w:t>
      </w:r>
      <w:r>
        <w:rPr>
          <w:rFonts w:ascii="宋体" w:hAnsi="宋体" w:hint="eastAsia"/>
          <w:b/>
          <w:sz w:val="36"/>
          <w:u w:val="single"/>
        </w:rPr>
        <w:t xml:space="preserve">               </w:t>
      </w:r>
    </w:p>
    <w:p w:rsidR="0036425E" w:rsidRDefault="0036425E">
      <w:pPr>
        <w:widowControl/>
        <w:spacing w:line="400" w:lineRule="exact"/>
        <w:ind w:firstLineChars="2000" w:firstLine="5600"/>
        <w:rPr>
          <w:rFonts w:ascii="宋体" w:hAnsi="宋体" w:cs="宋体"/>
          <w:kern w:val="0"/>
          <w:sz w:val="28"/>
          <w:szCs w:val="28"/>
          <w:shd w:val="clear" w:color="auto" w:fill="FFFFFF"/>
        </w:rPr>
      </w:pPr>
    </w:p>
    <w:p w:rsidR="0036425E" w:rsidRDefault="0036425E">
      <w:pPr>
        <w:widowControl/>
        <w:spacing w:line="400" w:lineRule="exact"/>
        <w:ind w:firstLineChars="2000" w:firstLine="5600"/>
        <w:rPr>
          <w:rFonts w:ascii="宋体" w:hAnsi="宋体" w:cs="宋体"/>
          <w:kern w:val="0"/>
          <w:sz w:val="28"/>
          <w:szCs w:val="28"/>
          <w:shd w:val="clear" w:color="auto" w:fill="FFFFFF"/>
        </w:rPr>
      </w:pPr>
    </w:p>
    <w:p w:rsidR="0036425E" w:rsidRDefault="0036425E">
      <w:pPr>
        <w:widowControl/>
        <w:spacing w:line="400" w:lineRule="exact"/>
        <w:ind w:firstLineChars="2000" w:firstLine="5600"/>
        <w:rPr>
          <w:rFonts w:ascii="宋体" w:hAnsi="宋体" w:cs="宋体"/>
          <w:kern w:val="0"/>
          <w:sz w:val="28"/>
          <w:szCs w:val="28"/>
          <w:shd w:val="clear" w:color="auto" w:fill="FFFFFF"/>
        </w:rPr>
      </w:pPr>
    </w:p>
    <w:p w:rsidR="0036425E" w:rsidRDefault="0036425E">
      <w:pPr>
        <w:pStyle w:val="ab"/>
      </w:pPr>
    </w:p>
    <w:p w:rsidR="0036425E" w:rsidRDefault="0036425E"/>
    <w:p w:rsidR="0036425E" w:rsidRDefault="0036425E">
      <w:pPr>
        <w:widowControl/>
        <w:spacing w:line="400" w:lineRule="exact"/>
        <w:ind w:firstLineChars="2000" w:firstLine="5600"/>
        <w:rPr>
          <w:rFonts w:ascii="宋体" w:hAnsi="宋体" w:cs="宋体"/>
          <w:kern w:val="0"/>
          <w:sz w:val="28"/>
          <w:szCs w:val="28"/>
          <w:shd w:val="clear" w:color="auto" w:fill="FFFFFF"/>
        </w:rPr>
      </w:pPr>
    </w:p>
    <w:p w:rsidR="0036425E" w:rsidRDefault="00715AA8">
      <w:pPr>
        <w:spacing w:line="440" w:lineRule="exact"/>
        <w:outlineLvl w:val="0"/>
        <w:rPr>
          <w:rFonts w:ascii="宋体" w:hAnsi="宋体" w:cs="宋体"/>
          <w:sz w:val="28"/>
          <w:szCs w:val="28"/>
        </w:rPr>
      </w:pPr>
      <w:bookmarkStart w:id="73" w:name="_Toc14215"/>
      <w:bookmarkStart w:id="74" w:name="_Toc29646"/>
      <w:bookmarkStart w:id="75" w:name="_Toc1376"/>
      <w:bookmarkStart w:id="76" w:name="_Toc12112"/>
      <w:bookmarkStart w:id="77" w:name="_Toc1606"/>
      <w:bookmarkStart w:id="78" w:name="_Toc432513145"/>
      <w:bookmarkStart w:id="79" w:name="_Toc393727156"/>
      <w:bookmarkStart w:id="80" w:name="_Toc372013039"/>
      <w:bookmarkStart w:id="81" w:name="_Toc373141305"/>
      <w:bookmarkStart w:id="82" w:name="_Toc502907889"/>
      <w:r>
        <w:rPr>
          <w:rFonts w:ascii="宋体" w:hAnsi="宋体" w:cs="宋体" w:hint="eastAsia"/>
          <w:b/>
          <w:sz w:val="28"/>
          <w:szCs w:val="28"/>
        </w:rPr>
        <w:lastRenderedPageBreak/>
        <w:t>格式1                       报   价  书</w:t>
      </w:r>
      <w:bookmarkEnd w:id="73"/>
      <w:bookmarkEnd w:id="74"/>
      <w:bookmarkEnd w:id="75"/>
      <w:bookmarkEnd w:id="76"/>
    </w:p>
    <w:p w:rsidR="0036425E" w:rsidRDefault="0036425E">
      <w:pPr>
        <w:pStyle w:val="a7"/>
        <w:spacing w:line="440" w:lineRule="exact"/>
        <w:rPr>
          <w:rFonts w:ascii="宋体" w:hAnsi="宋体" w:cs="宋体"/>
          <w:szCs w:val="28"/>
        </w:rPr>
      </w:pPr>
    </w:p>
    <w:p w:rsidR="0036425E" w:rsidRDefault="00715AA8">
      <w:pPr>
        <w:pStyle w:val="a7"/>
        <w:spacing w:line="360" w:lineRule="auto"/>
        <w:rPr>
          <w:rFonts w:ascii="宋体" w:hAnsi="宋体" w:cs="宋体"/>
          <w:color w:val="FF0000"/>
          <w:sz w:val="24"/>
          <w:szCs w:val="24"/>
        </w:rPr>
      </w:pPr>
      <w:r>
        <w:rPr>
          <w:rFonts w:ascii="宋体" w:hAnsi="宋体" w:cs="宋体" w:hint="eastAsia"/>
          <w:color w:val="FF0000"/>
          <w:sz w:val="24"/>
          <w:szCs w:val="24"/>
        </w:rPr>
        <w:t>致：</w:t>
      </w:r>
      <w:r>
        <w:rPr>
          <w:rFonts w:ascii="宋体" w:hAnsi="宋体" w:cs="宋体" w:hint="eastAsia"/>
          <w:b/>
          <w:bCs/>
          <w:color w:val="FF0000"/>
          <w:sz w:val="24"/>
          <w:szCs w:val="24"/>
          <w:u w:val="single"/>
        </w:rPr>
        <w:t xml:space="preserve">   泉州师范学院宣传部      </w:t>
      </w:r>
    </w:p>
    <w:p w:rsidR="0036425E" w:rsidRDefault="00715AA8">
      <w:pPr>
        <w:spacing w:line="360" w:lineRule="auto"/>
        <w:rPr>
          <w:rFonts w:ascii="宋体" w:hAnsi="宋体" w:cs="宋体"/>
          <w:sz w:val="24"/>
        </w:rPr>
      </w:pPr>
      <w:r>
        <w:rPr>
          <w:rFonts w:ascii="宋体" w:hAnsi="宋体" w:cs="宋体" w:hint="eastAsia"/>
          <w:sz w:val="24"/>
        </w:rPr>
        <w:t xml:space="preserve">    根据贵方为</w:t>
      </w:r>
      <w:r>
        <w:rPr>
          <w:rFonts w:ascii="宋体" w:hAnsi="宋体" w:cs="宋体" w:hint="eastAsia"/>
          <w:sz w:val="24"/>
          <w:u w:val="single"/>
        </w:rPr>
        <w:t xml:space="preserve">                          </w:t>
      </w:r>
      <w:r>
        <w:rPr>
          <w:rFonts w:ascii="宋体" w:hAnsi="宋体" w:cs="宋体" w:hint="eastAsia"/>
          <w:sz w:val="24"/>
        </w:rPr>
        <w:t>(采购编号、项目名称) 项目招标采购货物及服务的报价邀请，报价代表</w:t>
      </w:r>
      <w:r>
        <w:rPr>
          <w:rFonts w:ascii="宋体" w:hAnsi="宋体" w:cs="宋体" w:hint="eastAsia"/>
          <w:sz w:val="24"/>
          <w:u w:val="single"/>
        </w:rPr>
        <w:t xml:space="preserve">                   </w:t>
      </w:r>
      <w:r>
        <w:rPr>
          <w:rFonts w:ascii="宋体" w:hAnsi="宋体" w:cs="宋体" w:hint="eastAsia"/>
          <w:sz w:val="24"/>
        </w:rPr>
        <w:t>(全名、职务)经正式授权并代表报价供应商</w:t>
      </w:r>
      <w:r>
        <w:rPr>
          <w:rFonts w:ascii="宋体" w:hAnsi="宋体" w:cs="宋体" w:hint="eastAsia"/>
          <w:sz w:val="24"/>
          <w:u w:val="single"/>
        </w:rPr>
        <w:t xml:space="preserve">                   </w:t>
      </w:r>
      <w:r>
        <w:rPr>
          <w:rFonts w:ascii="宋体" w:hAnsi="宋体" w:cs="宋体" w:hint="eastAsia"/>
          <w:sz w:val="24"/>
        </w:rPr>
        <w:t>(报价供应商全称、地址)提交以下文件正本</w:t>
      </w:r>
      <w:r>
        <w:rPr>
          <w:rFonts w:ascii="宋体" w:hAnsi="宋体" w:cs="宋体" w:hint="eastAsia"/>
          <w:sz w:val="24"/>
          <w:u w:val="single"/>
        </w:rPr>
        <w:t xml:space="preserve">      </w:t>
      </w:r>
      <w:r>
        <w:rPr>
          <w:rFonts w:ascii="宋体" w:hAnsi="宋体" w:cs="宋体" w:hint="eastAsia"/>
          <w:sz w:val="24"/>
        </w:rPr>
        <w:t>份和副本</w:t>
      </w:r>
      <w:r>
        <w:rPr>
          <w:rFonts w:ascii="宋体" w:hAnsi="宋体" w:cs="宋体" w:hint="eastAsia"/>
          <w:sz w:val="24"/>
          <w:u w:val="single"/>
        </w:rPr>
        <w:t xml:space="preserve">     </w:t>
      </w:r>
      <w:r>
        <w:rPr>
          <w:rFonts w:ascii="宋体" w:hAnsi="宋体" w:cs="宋体" w:hint="eastAsia"/>
          <w:sz w:val="24"/>
        </w:rPr>
        <w:t>份。</w:t>
      </w:r>
    </w:p>
    <w:p w:rsidR="0036425E" w:rsidRDefault="00715AA8">
      <w:pPr>
        <w:spacing w:line="360" w:lineRule="auto"/>
        <w:ind w:firstLineChars="200" w:firstLine="480"/>
        <w:rPr>
          <w:rFonts w:ascii="宋体" w:hAnsi="宋体" w:cs="宋体"/>
          <w:sz w:val="24"/>
        </w:rPr>
      </w:pPr>
      <w:r>
        <w:rPr>
          <w:rFonts w:ascii="宋体" w:hAnsi="宋体" w:cs="宋体" w:hint="eastAsia"/>
          <w:sz w:val="24"/>
        </w:rPr>
        <w:t>(1) 报价书、报价一览表等；</w:t>
      </w:r>
    </w:p>
    <w:p w:rsidR="0036425E" w:rsidRDefault="00715AA8">
      <w:pPr>
        <w:spacing w:line="360" w:lineRule="auto"/>
        <w:ind w:firstLineChars="200" w:firstLine="480"/>
        <w:rPr>
          <w:rFonts w:ascii="宋体" w:hAnsi="宋体" w:cs="宋体"/>
          <w:sz w:val="24"/>
        </w:rPr>
      </w:pPr>
      <w:r>
        <w:rPr>
          <w:rFonts w:ascii="宋体" w:hAnsi="宋体" w:cs="宋体" w:hint="eastAsia"/>
          <w:sz w:val="24"/>
        </w:rPr>
        <w:t>(2) 资格证明文件；</w:t>
      </w:r>
    </w:p>
    <w:p w:rsidR="0036425E" w:rsidRDefault="00715AA8">
      <w:pPr>
        <w:spacing w:line="360" w:lineRule="auto"/>
        <w:ind w:firstLineChars="200" w:firstLine="480"/>
        <w:rPr>
          <w:rFonts w:ascii="宋体" w:hAnsi="宋体" w:cs="宋体"/>
          <w:sz w:val="24"/>
        </w:rPr>
      </w:pPr>
      <w:r>
        <w:rPr>
          <w:rFonts w:ascii="宋体" w:hAnsi="宋体" w:cs="宋体" w:hint="eastAsia"/>
          <w:sz w:val="24"/>
        </w:rPr>
        <w:t>(3) 按报价供应商须知要求提供的全部文件；</w:t>
      </w:r>
    </w:p>
    <w:p w:rsidR="0036425E" w:rsidRDefault="00715AA8">
      <w:pPr>
        <w:spacing w:line="360" w:lineRule="auto"/>
        <w:ind w:firstLineChars="200" w:firstLine="480"/>
        <w:rPr>
          <w:rFonts w:ascii="宋体" w:hAnsi="宋体" w:cs="宋体"/>
          <w:sz w:val="24"/>
        </w:rPr>
      </w:pPr>
      <w:r>
        <w:rPr>
          <w:rFonts w:ascii="宋体" w:hAnsi="宋体" w:cs="宋体" w:hint="eastAsia"/>
          <w:sz w:val="24"/>
        </w:rPr>
        <w:t>(4) 按询价文件要求提供的有关必要文件；</w:t>
      </w:r>
    </w:p>
    <w:p w:rsidR="0036425E" w:rsidRDefault="00715AA8">
      <w:pPr>
        <w:spacing w:line="360" w:lineRule="auto"/>
        <w:ind w:firstLineChars="200" w:firstLine="480"/>
        <w:rPr>
          <w:rFonts w:ascii="宋体" w:hAnsi="宋体" w:cs="宋体"/>
          <w:sz w:val="24"/>
        </w:rPr>
      </w:pPr>
      <w:r>
        <w:rPr>
          <w:rFonts w:ascii="宋体" w:hAnsi="宋体" w:cs="宋体" w:hint="eastAsia"/>
          <w:sz w:val="24"/>
        </w:rPr>
        <w:t>(5) 报价供应商认为需加以说明的其它文件；</w:t>
      </w:r>
    </w:p>
    <w:p w:rsidR="0036425E" w:rsidRDefault="00715AA8">
      <w:pPr>
        <w:spacing w:line="360" w:lineRule="auto"/>
        <w:rPr>
          <w:rFonts w:ascii="宋体" w:hAnsi="宋体" w:cs="宋体"/>
          <w:sz w:val="24"/>
        </w:rPr>
      </w:pPr>
      <w:r>
        <w:rPr>
          <w:rFonts w:ascii="宋体" w:hAnsi="宋体" w:cs="宋体" w:hint="eastAsia"/>
          <w:sz w:val="24"/>
        </w:rPr>
        <w:t xml:space="preserve">    据此函，报价供应商同意遵守如下条款：</w:t>
      </w:r>
    </w:p>
    <w:p w:rsidR="0036425E" w:rsidRDefault="00715AA8">
      <w:pPr>
        <w:spacing w:line="360" w:lineRule="auto"/>
        <w:ind w:firstLineChars="200" w:firstLine="480"/>
        <w:rPr>
          <w:rFonts w:ascii="宋体" w:hAnsi="宋体" w:cs="宋体"/>
          <w:sz w:val="24"/>
        </w:rPr>
      </w:pPr>
      <w:r>
        <w:rPr>
          <w:rFonts w:ascii="宋体" w:hAnsi="宋体" w:cs="宋体" w:hint="eastAsia"/>
          <w:sz w:val="24"/>
        </w:rPr>
        <w:t>1、所附“报价一览表”规定的应提供和支付的服务，报价为人民币</w:t>
      </w:r>
      <w:r>
        <w:rPr>
          <w:rFonts w:ascii="宋体" w:hAnsi="宋体" w:cs="宋体" w:hint="eastAsia"/>
          <w:sz w:val="24"/>
          <w:u w:val="single"/>
        </w:rPr>
        <w:t xml:space="preserve">　　　　　　</w:t>
      </w:r>
      <w:r>
        <w:rPr>
          <w:rFonts w:ascii="宋体" w:hAnsi="宋体" w:cs="宋体" w:hint="eastAsia"/>
          <w:sz w:val="24"/>
        </w:rPr>
        <w:t>。</w:t>
      </w:r>
    </w:p>
    <w:p w:rsidR="0036425E" w:rsidRDefault="00715AA8">
      <w:pPr>
        <w:spacing w:line="360" w:lineRule="auto"/>
        <w:ind w:firstLineChars="200" w:firstLine="480"/>
        <w:rPr>
          <w:rFonts w:ascii="宋体" w:hAnsi="宋体" w:cs="宋体"/>
          <w:sz w:val="24"/>
        </w:rPr>
      </w:pPr>
      <w:r>
        <w:rPr>
          <w:rFonts w:ascii="宋体" w:hAnsi="宋体" w:cs="宋体" w:hint="eastAsia"/>
          <w:sz w:val="24"/>
        </w:rPr>
        <w:t>2、报价供应商将按询价文件规定履行合同责任和义务。</w:t>
      </w:r>
    </w:p>
    <w:p w:rsidR="0036425E" w:rsidRDefault="00715AA8">
      <w:pPr>
        <w:spacing w:line="360" w:lineRule="auto"/>
        <w:ind w:firstLineChars="200" w:firstLine="480"/>
        <w:rPr>
          <w:rFonts w:ascii="宋体" w:hAnsi="宋体" w:cs="宋体"/>
          <w:sz w:val="24"/>
        </w:rPr>
      </w:pPr>
      <w:r>
        <w:rPr>
          <w:rFonts w:ascii="宋体" w:hAnsi="宋体" w:cs="宋体" w:hint="eastAsia"/>
          <w:sz w:val="24"/>
        </w:rPr>
        <w:t>3、报价供应商已详细审查全部询价文件，包括修改文件（如有的话）以及全部参考资料和相关附件。我们完全理解并同意放弃对这方面有不明及误解的权利。</w:t>
      </w:r>
    </w:p>
    <w:p w:rsidR="0036425E" w:rsidRDefault="00715AA8">
      <w:pPr>
        <w:spacing w:line="360" w:lineRule="auto"/>
        <w:ind w:firstLineChars="200" w:firstLine="480"/>
        <w:rPr>
          <w:rFonts w:ascii="宋体" w:hAnsi="宋体" w:cs="宋体"/>
          <w:sz w:val="24"/>
        </w:rPr>
      </w:pPr>
      <w:r>
        <w:rPr>
          <w:rFonts w:ascii="宋体" w:hAnsi="宋体" w:cs="宋体" w:hint="eastAsia"/>
          <w:sz w:val="24"/>
        </w:rPr>
        <w:t>4、本次报价有效期在本询价文件中所规定的时间内保持有效。</w:t>
      </w:r>
    </w:p>
    <w:p w:rsidR="0036425E" w:rsidRDefault="00715AA8">
      <w:pPr>
        <w:spacing w:line="360" w:lineRule="auto"/>
        <w:ind w:firstLineChars="200" w:firstLine="480"/>
        <w:rPr>
          <w:rFonts w:ascii="宋体" w:hAnsi="宋体" w:cs="宋体"/>
          <w:sz w:val="24"/>
        </w:rPr>
      </w:pPr>
      <w:r>
        <w:rPr>
          <w:rFonts w:ascii="宋体" w:hAnsi="宋体" w:cs="宋体" w:hint="eastAsia"/>
          <w:sz w:val="24"/>
        </w:rPr>
        <w:t>5、如果在规定的评审时间后，报价供应商在报价有效期内撤回报价，其报价保证金将不予退还。</w:t>
      </w:r>
    </w:p>
    <w:p w:rsidR="0036425E" w:rsidRDefault="00715AA8">
      <w:pPr>
        <w:spacing w:line="360" w:lineRule="auto"/>
        <w:ind w:firstLineChars="200" w:firstLine="480"/>
        <w:rPr>
          <w:rFonts w:ascii="宋体" w:hAnsi="宋体" w:cs="宋体"/>
          <w:b/>
          <w:spacing w:val="-4"/>
          <w:sz w:val="24"/>
        </w:rPr>
      </w:pPr>
      <w:r>
        <w:rPr>
          <w:rFonts w:ascii="宋体" w:hAnsi="宋体" w:cs="宋体" w:hint="eastAsia"/>
          <w:sz w:val="24"/>
        </w:rPr>
        <w:t>6、报价供应商</w:t>
      </w:r>
      <w:r>
        <w:rPr>
          <w:rFonts w:ascii="宋体" w:hAnsi="宋体" w:cs="宋体" w:hint="eastAsia"/>
          <w:spacing w:val="-4"/>
          <w:sz w:val="24"/>
        </w:rPr>
        <w:t>同意提供按照采购代理机构可能要求的与其报价有关的一切数据或资料，完全理解采购代理机构不一定要接受最低价的报价或逾期收到的任何报价。</w:t>
      </w:r>
    </w:p>
    <w:p w:rsidR="0036425E" w:rsidRDefault="00715AA8">
      <w:pPr>
        <w:spacing w:line="360" w:lineRule="auto"/>
        <w:ind w:firstLineChars="200" w:firstLine="464"/>
        <w:rPr>
          <w:rFonts w:ascii="宋体" w:hAnsi="宋体" w:cs="宋体"/>
          <w:spacing w:val="-4"/>
          <w:sz w:val="24"/>
        </w:rPr>
      </w:pPr>
      <w:r>
        <w:rPr>
          <w:rFonts w:ascii="宋体" w:hAnsi="宋体" w:cs="宋体" w:hint="eastAsia"/>
          <w:spacing w:val="-4"/>
          <w:sz w:val="24"/>
        </w:rPr>
        <w:t>7、与本报价有关的一切正式往来通讯请寄：</w:t>
      </w:r>
    </w:p>
    <w:p w:rsidR="0036425E" w:rsidRDefault="00715AA8">
      <w:pPr>
        <w:spacing w:line="360" w:lineRule="auto"/>
        <w:ind w:firstLineChars="200" w:firstLine="464"/>
        <w:rPr>
          <w:rFonts w:ascii="宋体" w:hAnsi="宋体" w:cs="宋体"/>
          <w:spacing w:val="-4"/>
          <w:sz w:val="24"/>
        </w:rPr>
      </w:pPr>
      <w:r>
        <w:rPr>
          <w:rFonts w:ascii="宋体" w:hAnsi="宋体" w:cs="宋体" w:hint="eastAsia"/>
          <w:spacing w:val="-4"/>
          <w:sz w:val="24"/>
        </w:rPr>
        <w:t>地址：</w:t>
      </w:r>
      <w:r>
        <w:rPr>
          <w:rFonts w:ascii="宋体" w:hAnsi="宋体" w:cs="宋体" w:hint="eastAsia"/>
          <w:spacing w:val="-4"/>
          <w:sz w:val="24"/>
          <w:u w:val="single"/>
        </w:rPr>
        <w:t xml:space="preserve">                          </w:t>
      </w:r>
      <w:r>
        <w:rPr>
          <w:rFonts w:ascii="宋体" w:hAnsi="宋体" w:cs="宋体" w:hint="eastAsia"/>
          <w:spacing w:val="-4"/>
          <w:sz w:val="24"/>
        </w:rPr>
        <w:t xml:space="preserve">  邮编：</w:t>
      </w:r>
      <w:r>
        <w:rPr>
          <w:rFonts w:ascii="宋体" w:hAnsi="宋体" w:cs="宋体" w:hint="eastAsia"/>
          <w:spacing w:val="-4"/>
          <w:sz w:val="24"/>
          <w:u w:val="single"/>
        </w:rPr>
        <w:t xml:space="preserve">             </w:t>
      </w:r>
    </w:p>
    <w:p w:rsidR="0036425E" w:rsidRDefault="00715AA8">
      <w:pPr>
        <w:spacing w:line="360" w:lineRule="auto"/>
        <w:ind w:firstLineChars="200" w:firstLine="464"/>
        <w:rPr>
          <w:rFonts w:ascii="宋体" w:hAnsi="宋体" w:cs="宋体"/>
          <w:spacing w:val="-4"/>
          <w:sz w:val="24"/>
        </w:rPr>
      </w:pPr>
      <w:r>
        <w:rPr>
          <w:rFonts w:ascii="宋体" w:hAnsi="宋体" w:cs="宋体" w:hint="eastAsia"/>
          <w:spacing w:val="-4"/>
          <w:sz w:val="24"/>
        </w:rPr>
        <w:t>电话：</w:t>
      </w:r>
      <w:r>
        <w:rPr>
          <w:rFonts w:ascii="宋体" w:hAnsi="宋体" w:cs="宋体" w:hint="eastAsia"/>
          <w:spacing w:val="-4"/>
          <w:sz w:val="24"/>
          <w:u w:val="single"/>
        </w:rPr>
        <w:t xml:space="preserve">                          </w:t>
      </w:r>
      <w:r>
        <w:rPr>
          <w:rFonts w:ascii="宋体" w:hAnsi="宋体" w:cs="宋体" w:hint="eastAsia"/>
          <w:spacing w:val="-4"/>
          <w:sz w:val="24"/>
        </w:rPr>
        <w:t xml:space="preserve">  传真：</w:t>
      </w:r>
      <w:r>
        <w:rPr>
          <w:rFonts w:ascii="宋体" w:hAnsi="宋体" w:cs="宋体" w:hint="eastAsia"/>
          <w:spacing w:val="-4"/>
          <w:sz w:val="24"/>
          <w:u w:val="single"/>
        </w:rPr>
        <w:t xml:space="preserve">             </w:t>
      </w:r>
    </w:p>
    <w:p w:rsidR="0036425E" w:rsidRDefault="00715AA8">
      <w:pPr>
        <w:spacing w:line="360" w:lineRule="auto"/>
        <w:ind w:firstLineChars="200" w:firstLine="464"/>
        <w:rPr>
          <w:rFonts w:ascii="宋体" w:hAnsi="宋体" w:cs="宋体"/>
          <w:spacing w:val="-4"/>
          <w:sz w:val="24"/>
          <w:u w:val="single"/>
        </w:rPr>
      </w:pPr>
      <w:r>
        <w:rPr>
          <w:rFonts w:ascii="宋体" w:hAnsi="宋体" w:cs="宋体" w:hint="eastAsia"/>
          <w:spacing w:val="-4"/>
          <w:sz w:val="24"/>
        </w:rPr>
        <w:t>报价代表姓名、职务(印刷体)：</w:t>
      </w:r>
      <w:r>
        <w:rPr>
          <w:rFonts w:ascii="宋体" w:hAnsi="宋体" w:cs="宋体" w:hint="eastAsia"/>
          <w:spacing w:val="-4"/>
          <w:sz w:val="24"/>
          <w:u w:val="single"/>
        </w:rPr>
        <w:t xml:space="preserve">                         </w:t>
      </w:r>
    </w:p>
    <w:p w:rsidR="0036425E" w:rsidRDefault="00715AA8">
      <w:pPr>
        <w:spacing w:line="360" w:lineRule="auto"/>
        <w:ind w:firstLineChars="200" w:firstLine="464"/>
        <w:rPr>
          <w:rFonts w:ascii="宋体" w:hAnsi="宋体" w:cs="宋体"/>
          <w:spacing w:val="-4"/>
          <w:sz w:val="24"/>
        </w:rPr>
      </w:pPr>
      <w:r>
        <w:rPr>
          <w:rFonts w:ascii="宋体" w:hAnsi="宋体" w:cs="宋体" w:hint="eastAsia"/>
          <w:spacing w:val="-4"/>
          <w:sz w:val="24"/>
        </w:rPr>
        <w:t>报价代表签字：</w:t>
      </w:r>
      <w:r>
        <w:rPr>
          <w:rFonts w:ascii="宋体" w:hAnsi="宋体" w:cs="宋体" w:hint="eastAsia"/>
          <w:spacing w:val="-4"/>
          <w:sz w:val="24"/>
          <w:u w:val="single"/>
        </w:rPr>
        <w:t xml:space="preserve">                 </w:t>
      </w:r>
    </w:p>
    <w:p w:rsidR="0036425E" w:rsidRDefault="00715AA8">
      <w:pPr>
        <w:spacing w:line="360" w:lineRule="auto"/>
        <w:ind w:firstLineChars="200" w:firstLine="464"/>
        <w:rPr>
          <w:rFonts w:ascii="宋体" w:hAnsi="宋体" w:cs="宋体"/>
          <w:spacing w:val="-4"/>
          <w:sz w:val="24"/>
        </w:rPr>
      </w:pPr>
      <w:r>
        <w:rPr>
          <w:rFonts w:ascii="宋体" w:hAnsi="宋体" w:cs="宋体" w:hint="eastAsia"/>
          <w:spacing w:val="-4"/>
          <w:sz w:val="24"/>
        </w:rPr>
        <w:t>报价供应商全称（加盖公章）：</w:t>
      </w:r>
      <w:r>
        <w:rPr>
          <w:rFonts w:ascii="宋体" w:hAnsi="宋体" w:cs="宋体" w:hint="eastAsia"/>
          <w:spacing w:val="-4"/>
          <w:sz w:val="24"/>
          <w:u w:val="single"/>
        </w:rPr>
        <w:t xml:space="preserve">                          </w:t>
      </w:r>
    </w:p>
    <w:p w:rsidR="0036425E" w:rsidRDefault="00715AA8">
      <w:pPr>
        <w:spacing w:line="360" w:lineRule="auto"/>
        <w:ind w:firstLineChars="200" w:firstLine="464"/>
        <w:rPr>
          <w:rFonts w:ascii="宋体" w:hAnsi="宋体" w:cs="宋体"/>
          <w:spacing w:val="-4"/>
          <w:sz w:val="24"/>
        </w:rPr>
      </w:pPr>
      <w:r>
        <w:rPr>
          <w:rFonts w:ascii="宋体" w:hAnsi="宋体" w:cs="宋体" w:hint="eastAsia"/>
          <w:spacing w:val="-4"/>
          <w:sz w:val="24"/>
        </w:rPr>
        <w:t>日期：</w:t>
      </w:r>
      <w:r>
        <w:rPr>
          <w:rFonts w:ascii="宋体" w:hAnsi="宋体" w:cs="宋体" w:hint="eastAsia"/>
          <w:spacing w:val="-4"/>
          <w:sz w:val="24"/>
          <w:u w:val="single"/>
        </w:rPr>
        <w:t xml:space="preserve">    </w:t>
      </w:r>
      <w:r>
        <w:rPr>
          <w:rFonts w:ascii="宋体" w:hAnsi="宋体" w:cs="宋体" w:hint="eastAsia"/>
          <w:spacing w:val="-4"/>
          <w:sz w:val="24"/>
        </w:rPr>
        <w:t>年</w:t>
      </w:r>
      <w:r>
        <w:rPr>
          <w:rFonts w:ascii="宋体" w:hAnsi="宋体" w:cs="宋体" w:hint="eastAsia"/>
          <w:spacing w:val="-4"/>
          <w:sz w:val="24"/>
          <w:u w:val="single"/>
        </w:rPr>
        <w:t xml:space="preserve">   </w:t>
      </w:r>
      <w:r>
        <w:rPr>
          <w:rFonts w:ascii="宋体" w:hAnsi="宋体" w:cs="宋体" w:hint="eastAsia"/>
          <w:spacing w:val="-4"/>
          <w:sz w:val="24"/>
        </w:rPr>
        <w:t>月</w:t>
      </w:r>
      <w:r>
        <w:rPr>
          <w:rFonts w:ascii="宋体" w:hAnsi="宋体" w:cs="宋体" w:hint="eastAsia"/>
          <w:spacing w:val="-4"/>
          <w:sz w:val="24"/>
          <w:u w:val="single"/>
        </w:rPr>
        <w:t xml:space="preserve">   </w:t>
      </w:r>
      <w:r>
        <w:rPr>
          <w:rFonts w:ascii="宋体" w:hAnsi="宋体" w:cs="宋体" w:hint="eastAsia"/>
          <w:spacing w:val="-4"/>
          <w:sz w:val="24"/>
        </w:rPr>
        <w:t xml:space="preserve">日 </w:t>
      </w:r>
    </w:p>
    <w:p w:rsidR="0036425E" w:rsidRDefault="0036425E">
      <w:pPr>
        <w:pStyle w:val="ad"/>
        <w:ind w:firstLine="210"/>
      </w:pPr>
    </w:p>
    <w:p w:rsidR="0036425E" w:rsidRDefault="0036425E">
      <w:pPr>
        <w:spacing w:line="440" w:lineRule="exact"/>
        <w:rPr>
          <w:rFonts w:ascii="宋体" w:hAnsi="宋体" w:cs="宋体"/>
          <w:b/>
          <w:sz w:val="28"/>
          <w:szCs w:val="28"/>
        </w:rPr>
      </w:pPr>
    </w:p>
    <w:p w:rsidR="0036425E" w:rsidRDefault="0036425E">
      <w:pPr>
        <w:pStyle w:val="Default"/>
      </w:pPr>
    </w:p>
    <w:p w:rsidR="0036425E" w:rsidRDefault="00715AA8">
      <w:pPr>
        <w:spacing w:line="440" w:lineRule="exact"/>
        <w:outlineLvl w:val="0"/>
        <w:rPr>
          <w:rFonts w:ascii="宋体" w:hAnsi="宋体" w:cs="宋体"/>
          <w:sz w:val="28"/>
          <w:szCs w:val="28"/>
        </w:rPr>
      </w:pPr>
      <w:r>
        <w:rPr>
          <w:rFonts w:ascii="宋体" w:hAnsi="宋体" w:cs="宋体" w:hint="eastAsia"/>
          <w:b/>
          <w:sz w:val="28"/>
          <w:szCs w:val="28"/>
        </w:rPr>
        <w:t xml:space="preserve"> </w:t>
      </w:r>
      <w:bookmarkStart w:id="83" w:name="_Toc20566"/>
      <w:bookmarkStart w:id="84" w:name="_Toc13976"/>
      <w:bookmarkStart w:id="85" w:name="_Toc4358"/>
      <w:bookmarkStart w:id="86" w:name="_Toc26916"/>
      <w:bookmarkEnd w:id="77"/>
      <w:bookmarkEnd w:id="78"/>
      <w:bookmarkEnd w:id="79"/>
      <w:bookmarkEnd w:id="80"/>
      <w:bookmarkEnd w:id="81"/>
      <w:bookmarkEnd w:id="82"/>
      <w:r>
        <w:rPr>
          <w:rFonts w:ascii="宋体" w:hAnsi="宋体" w:cs="宋体" w:hint="eastAsia"/>
          <w:b/>
          <w:sz w:val="28"/>
          <w:szCs w:val="28"/>
        </w:rPr>
        <w:t>格式2                       报价一览表</w:t>
      </w:r>
      <w:bookmarkEnd w:id="83"/>
      <w:bookmarkEnd w:id="84"/>
      <w:bookmarkEnd w:id="85"/>
      <w:bookmarkEnd w:id="86"/>
    </w:p>
    <w:p w:rsidR="0036425E" w:rsidRDefault="0036425E">
      <w:pPr>
        <w:spacing w:line="440" w:lineRule="exact"/>
        <w:rPr>
          <w:rFonts w:ascii="宋体" w:hAnsi="宋体" w:cs="宋体"/>
          <w:sz w:val="28"/>
          <w:szCs w:val="28"/>
        </w:rPr>
      </w:pPr>
    </w:p>
    <w:p w:rsidR="0036425E" w:rsidRDefault="00715AA8">
      <w:pPr>
        <w:spacing w:line="360" w:lineRule="auto"/>
        <w:ind w:firstLineChars="100" w:firstLine="240"/>
        <w:rPr>
          <w:rFonts w:ascii="宋体" w:hAnsi="宋体" w:cs="宋体"/>
          <w:sz w:val="24"/>
        </w:rPr>
      </w:pPr>
      <w:r>
        <w:rPr>
          <w:rFonts w:ascii="宋体" w:hAnsi="宋体" w:cs="宋体" w:hint="eastAsia"/>
          <w:sz w:val="24"/>
        </w:rPr>
        <w:t xml:space="preserve">采购编号：  </w:t>
      </w:r>
      <w:r>
        <w:rPr>
          <w:rFonts w:ascii="宋体" w:hAnsi="宋体" w:cs="宋体" w:hint="eastAsia"/>
          <w:sz w:val="24"/>
          <w:u w:val="single"/>
        </w:rPr>
        <w:t xml:space="preserve">              </w:t>
      </w:r>
    </w:p>
    <w:p w:rsidR="0036425E" w:rsidRDefault="00715AA8">
      <w:pPr>
        <w:spacing w:line="360" w:lineRule="auto"/>
        <w:ind w:firstLineChars="100" w:firstLine="240"/>
        <w:rPr>
          <w:rFonts w:ascii="宋体" w:hAnsi="宋体" w:cs="宋体"/>
          <w:sz w:val="24"/>
          <w:u w:val="single"/>
        </w:rPr>
      </w:pPr>
      <w:r>
        <w:rPr>
          <w:rFonts w:ascii="宋体" w:hAnsi="宋体" w:cs="宋体" w:hint="eastAsia"/>
          <w:sz w:val="24"/>
        </w:rPr>
        <w:t>报价供应商全称(加盖公章)：</w:t>
      </w:r>
      <w:r>
        <w:rPr>
          <w:rFonts w:ascii="宋体" w:hAnsi="宋体" w:cs="宋体" w:hint="eastAsia"/>
          <w:sz w:val="24"/>
          <w:u w:val="single"/>
        </w:rPr>
        <w:t xml:space="preserve">                    </w:t>
      </w:r>
    </w:p>
    <w:tbl>
      <w:tblPr>
        <w:tblW w:w="88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8"/>
        <w:gridCol w:w="3552"/>
        <w:gridCol w:w="972"/>
        <w:gridCol w:w="3220"/>
      </w:tblGrid>
      <w:tr w:rsidR="0036425E">
        <w:trPr>
          <w:cantSplit/>
          <w:trHeight w:val="676"/>
          <w:jc w:val="center"/>
        </w:trPr>
        <w:tc>
          <w:tcPr>
            <w:tcW w:w="1098" w:type="dxa"/>
            <w:tcBorders>
              <w:top w:val="single" w:sz="4" w:space="0" w:color="auto"/>
              <w:left w:val="single" w:sz="4" w:space="0" w:color="auto"/>
              <w:bottom w:val="single" w:sz="4" w:space="0" w:color="auto"/>
              <w:right w:val="single" w:sz="4" w:space="0" w:color="auto"/>
            </w:tcBorders>
            <w:vAlign w:val="center"/>
          </w:tcPr>
          <w:p w:rsidR="0036425E" w:rsidRDefault="00715AA8">
            <w:pPr>
              <w:pStyle w:val="ac"/>
              <w:tabs>
                <w:tab w:val="left" w:pos="8360"/>
              </w:tabs>
              <w:spacing w:line="360" w:lineRule="exact"/>
              <w:jc w:val="center"/>
              <w:rPr>
                <w:rFonts w:hAnsi="宋体" w:cs="宋体"/>
                <w:b/>
                <w:sz w:val="24"/>
                <w:szCs w:val="24"/>
              </w:rPr>
            </w:pPr>
            <w:r>
              <w:rPr>
                <w:rFonts w:hAnsi="宋体" w:cs="宋体" w:hint="eastAsia"/>
                <w:b/>
                <w:sz w:val="24"/>
                <w:szCs w:val="24"/>
              </w:rPr>
              <w:t>合同号</w:t>
            </w:r>
          </w:p>
        </w:tc>
        <w:tc>
          <w:tcPr>
            <w:tcW w:w="3552" w:type="dxa"/>
            <w:tcBorders>
              <w:top w:val="single" w:sz="4" w:space="0" w:color="auto"/>
              <w:left w:val="single" w:sz="4" w:space="0" w:color="auto"/>
              <w:bottom w:val="single" w:sz="4" w:space="0" w:color="auto"/>
              <w:right w:val="single" w:sz="4" w:space="0" w:color="auto"/>
            </w:tcBorders>
            <w:vAlign w:val="center"/>
          </w:tcPr>
          <w:p w:rsidR="0036425E" w:rsidRDefault="00715AA8">
            <w:pPr>
              <w:pStyle w:val="ac"/>
              <w:tabs>
                <w:tab w:val="left" w:pos="8360"/>
              </w:tabs>
              <w:spacing w:line="360" w:lineRule="exact"/>
              <w:jc w:val="center"/>
              <w:rPr>
                <w:rFonts w:hAnsi="宋体" w:cs="宋体"/>
                <w:b/>
                <w:sz w:val="24"/>
                <w:szCs w:val="24"/>
              </w:rPr>
            </w:pPr>
            <w:r>
              <w:rPr>
                <w:rFonts w:hAnsi="宋体" w:cs="宋体" w:hint="eastAsia"/>
                <w:b/>
                <w:sz w:val="24"/>
                <w:szCs w:val="24"/>
              </w:rPr>
              <w:t>采购标的</w:t>
            </w:r>
          </w:p>
        </w:tc>
        <w:tc>
          <w:tcPr>
            <w:tcW w:w="972" w:type="dxa"/>
            <w:tcBorders>
              <w:top w:val="single" w:sz="4" w:space="0" w:color="auto"/>
              <w:left w:val="single" w:sz="4" w:space="0" w:color="auto"/>
              <w:bottom w:val="single" w:sz="4" w:space="0" w:color="auto"/>
              <w:right w:val="single" w:sz="4" w:space="0" w:color="auto"/>
            </w:tcBorders>
            <w:vAlign w:val="center"/>
          </w:tcPr>
          <w:p w:rsidR="0036425E" w:rsidRDefault="00715AA8">
            <w:pPr>
              <w:pStyle w:val="ac"/>
              <w:tabs>
                <w:tab w:val="left" w:pos="8360"/>
              </w:tabs>
              <w:spacing w:line="360" w:lineRule="exact"/>
              <w:jc w:val="center"/>
              <w:rPr>
                <w:rFonts w:hAnsi="宋体" w:cs="宋体"/>
                <w:b/>
                <w:sz w:val="24"/>
                <w:szCs w:val="24"/>
              </w:rPr>
            </w:pPr>
            <w:r>
              <w:rPr>
                <w:rFonts w:hAnsi="宋体" w:cs="宋体" w:hint="eastAsia"/>
                <w:b/>
                <w:sz w:val="24"/>
                <w:szCs w:val="24"/>
              </w:rPr>
              <w:t>数量</w:t>
            </w:r>
          </w:p>
        </w:tc>
        <w:tc>
          <w:tcPr>
            <w:tcW w:w="3220" w:type="dxa"/>
            <w:tcBorders>
              <w:top w:val="single" w:sz="4" w:space="0" w:color="auto"/>
              <w:left w:val="single" w:sz="4" w:space="0" w:color="auto"/>
              <w:bottom w:val="single" w:sz="4" w:space="0" w:color="auto"/>
              <w:right w:val="single" w:sz="4" w:space="0" w:color="auto"/>
            </w:tcBorders>
            <w:vAlign w:val="center"/>
          </w:tcPr>
          <w:p w:rsidR="0036425E" w:rsidRDefault="00715AA8">
            <w:pPr>
              <w:pStyle w:val="ac"/>
              <w:tabs>
                <w:tab w:val="left" w:pos="8360"/>
              </w:tabs>
              <w:spacing w:line="360" w:lineRule="exact"/>
              <w:jc w:val="center"/>
              <w:rPr>
                <w:rFonts w:hAnsi="宋体" w:cs="宋体"/>
                <w:b/>
                <w:sz w:val="24"/>
                <w:szCs w:val="24"/>
              </w:rPr>
            </w:pPr>
            <w:r>
              <w:rPr>
                <w:rFonts w:hAnsi="宋体" w:cs="宋体" w:hint="eastAsia"/>
                <w:b/>
                <w:sz w:val="24"/>
                <w:szCs w:val="24"/>
              </w:rPr>
              <w:t>报价（元）</w:t>
            </w:r>
          </w:p>
        </w:tc>
      </w:tr>
      <w:tr w:rsidR="0036425E">
        <w:trPr>
          <w:cantSplit/>
          <w:trHeight w:val="1009"/>
          <w:jc w:val="center"/>
        </w:trPr>
        <w:tc>
          <w:tcPr>
            <w:tcW w:w="1098" w:type="dxa"/>
            <w:tcBorders>
              <w:top w:val="single" w:sz="4" w:space="0" w:color="auto"/>
              <w:left w:val="single" w:sz="4" w:space="0" w:color="auto"/>
              <w:bottom w:val="single" w:sz="4" w:space="0" w:color="auto"/>
              <w:right w:val="single" w:sz="4" w:space="0" w:color="auto"/>
            </w:tcBorders>
            <w:vAlign w:val="center"/>
          </w:tcPr>
          <w:p w:rsidR="0036425E" w:rsidRDefault="00715AA8">
            <w:pPr>
              <w:widowControl/>
              <w:spacing w:line="360" w:lineRule="exact"/>
              <w:jc w:val="center"/>
              <w:rPr>
                <w:rFonts w:ascii="宋体" w:hAnsi="宋体" w:cs="宋体"/>
                <w:sz w:val="24"/>
              </w:rPr>
            </w:pPr>
            <w:r>
              <w:rPr>
                <w:rFonts w:ascii="宋体" w:hAnsi="宋体" w:cs="宋体" w:hint="eastAsia"/>
                <w:sz w:val="24"/>
              </w:rPr>
              <w:t>1</w:t>
            </w:r>
          </w:p>
        </w:tc>
        <w:tc>
          <w:tcPr>
            <w:tcW w:w="3552" w:type="dxa"/>
            <w:tcBorders>
              <w:top w:val="single" w:sz="4" w:space="0" w:color="auto"/>
              <w:left w:val="single" w:sz="4" w:space="0" w:color="auto"/>
              <w:bottom w:val="single" w:sz="4" w:space="0" w:color="auto"/>
              <w:right w:val="single" w:sz="4" w:space="0" w:color="auto"/>
            </w:tcBorders>
            <w:vAlign w:val="center"/>
          </w:tcPr>
          <w:p w:rsidR="0036425E" w:rsidRDefault="0036425E">
            <w:pPr>
              <w:pStyle w:val="aa"/>
              <w:widowControl/>
              <w:spacing w:line="440" w:lineRule="exact"/>
              <w:jc w:val="center"/>
              <w:rPr>
                <w:rFonts w:ascii="宋体" w:hAnsi="宋体" w:cs="宋体"/>
              </w:rPr>
            </w:pPr>
          </w:p>
        </w:tc>
        <w:tc>
          <w:tcPr>
            <w:tcW w:w="972" w:type="dxa"/>
            <w:tcBorders>
              <w:top w:val="single" w:sz="4" w:space="0" w:color="auto"/>
              <w:left w:val="single" w:sz="4" w:space="0" w:color="auto"/>
              <w:bottom w:val="single" w:sz="4" w:space="0" w:color="auto"/>
              <w:right w:val="single" w:sz="4" w:space="0" w:color="auto"/>
            </w:tcBorders>
            <w:vAlign w:val="center"/>
          </w:tcPr>
          <w:p w:rsidR="0036425E" w:rsidRDefault="0036425E">
            <w:pPr>
              <w:pStyle w:val="aa"/>
              <w:widowControl/>
              <w:spacing w:line="440" w:lineRule="exact"/>
              <w:jc w:val="center"/>
              <w:rPr>
                <w:rFonts w:ascii="宋体" w:hAnsi="宋体" w:cs="宋体"/>
                <w:lang w:val="zh-CN"/>
              </w:rPr>
            </w:pPr>
          </w:p>
        </w:tc>
        <w:tc>
          <w:tcPr>
            <w:tcW w:w="3220" w:type="dxa"/>
            <w:tcBorders>
              <w:top w:val="single" w:sz="4" w:space="0" w:color="auto"/>
              <w:left w:val="single" w:sz="4" w:space="0" w:color="auto"/>
              <w:bottom w:val="single" w:sz="4" w:space="0" w:color="auto"/>
              <w:right w:val="single" w:sz="4" w:space="0" w:color="auto"/>
            </w:tcBorders>
            <w:vAlign w:val="center"/>
          </w:tcPr>
          <w:p w:rsidR="0036425E" w:rsidRDefault="0036425E">
            <w:pPr>
              <w:pStyle w:val="a8"/>
              <w:tabs>
                <w:tab w:val="left" w:pos="8360"/>
              </w:tabs>
              <w:spacing w:line="360" w:lineRule="exact"/>
              <w:jc w:val="center"/>
              <w:rPr>
                <w:rFonts w:ascii="宋体" w:hAnsi="宋体" w:cs="宋体"/>
                <w:sz w:val="24"/>
                <w:szCs w:val="24"/>
                <w:u w:val="single"/>
              </w:rPr>
            </w:pPr>
          </w:p>
        </w:tc>
      </w:tr>
    </w:tbl>
    <w:p w:rsidR="0036425E" w:rsidRDefault="0036425E">
      <w:pPr>
        <w:pStyle w:val="Default"/>
        <w:rPr>
          <w:rFonts w:ascii="宋体" w:eastAsia="宋体" w:hAnsi="宋体" w:cs="宋体"/>
          <w:color w:val="auto"/>
          <w:u w:val="single"/>
        </w:rPr>
      </w:pPr>
    </w:p>
    <w:p w:rsidR="0036425E" w:rsidRDefault="0036425E">
      <w:pPr>
        <w:pStyle w:val="Default"/>
        <w:rPr>
          <w:rFonts w:ascii="宋体" w:eastAsia="宋体" w:hAnsi="宋体" w:cs="宋体"/>
          <w:color w:val="auto"/>
          <w:u w:val="single"/>
        </w:rPr>
      </w:pPr>
    </w:p>
    <w:p w:rsidR="0036425E" w:rsidRDefault="0036425E">
      <w:pPr>
        <w:pStyle w:val="Default"/>
        <w:rPr>
          <w:rFonts w:ascii="宋体" w:eastAsia="宋体" w:hAnsi="宋体" w:cs="宋体"/>
          <w:color w:val="auto"/>
          <w:u w:val="single"/>
        </w:rPr>
      </w:pPr>
    </w:p>
    <w:p w:rsidR="0036425E" w:rsidRDefault="0036425E">
      <w:pPr>
        <w:pStyle w:val="Default"/>
        <w:rPr>
          <w:rFonts w:ascii="宋体" w:eastAsia="宋体" w:hAnsi="宋体" w:cs="宋体"/>
          <w:color w:val="auto"/>
          <w:u w:val="single"/>
        </w:rPr>
      </w:pPr>
    </w:p>
    <w:p w:rsidR="0036425E" w:rsidRDefault="0036425E">
      <w:pPr>
        <w:pStyle w:val="Default"/>
        <w:rPr>
          <w:rFonts w:ascii="宋体" w:eastAsia="宋体" w:hAnsi="宋体" w:cs="宋体"/>
          <w:color w:val="auto"/>
          <w:u w:val="single"/>
        </w:rPr>
      </w:pPr>
    </w:p>
    <w:p w:rsidR="0036425E" w:rsidRDefault="0036425E">
      <w:pPr>
        <w:spacing w:line="360" w:lineRule="auto"/>
        <w:ind w:firstLineChars="1000" w:firstLine="2400"/>
        <w:rPr>
          <w:rFonts w:ascii="宋体" w:hAnsi="宋体" w:cs="宋体"/>
          <w:sz w:val="24"/>
        </w:rPr>
      </w:pPr>
    </w:p>
    <w:p w:rsidR="0036425E" w:rsidRDefault="0036425E">
      <w:pPr>
        <w:spacing w:line="360" w:lineRule="auto"/>
        <w:ind w:firstLineChars="1000" w:firstLine="2400"/>
        <w:rPr>
          <w:rFonts w:ascii="宋体" w:hAnsi="宋体" w:cs="宋体"/>
          <w:sz w:val="24"/>
        </w:rPr>
      </w:pPr>
    </w:p>
    <w:p w:rsidR="0036425E" w:rsidRDefault="00715AA8">
      <w:pPr>
        <w:spacing w:line="360" w:lineRule="auto"/>
        <w:ind w:firstLineChars="1000" w:firstLine="2400"/>
        <w:rPr>
          <w:rFonts w:ascii="宋体" w:hAnsi="宋体" w:cs="宋体"/>
          <w:sz w:val="24"/>
          <w:u w:val="single"/>
        </w:rPr>
      </w:pPr>
      <w:r>
        <w:rPr>
          <w:rFonts w:ascii="宋体" w:hAnsi="宋体" w:cs="宋体" w:hint="eastAsia"/>
          <w:sz w:val="24"/>
        </w:rPr>
        <w:t>报价供应商全称(加盖公章)：</w:t>
      </w:r>
      <w:r>
        <w:rPr>
          <w:rFonts w:ascii="宋体" w:hAnsi="宋体" w:cs="宋体" w:hint="eastAsia"/>
          <w:sz w:val="24"/>
          <w:u w:val="single"/>
        </w:rPr>
        <w:t xml:space="preserve">                    </w:t>
      </w:r>
    </w:p>
    <w:p w:rsidR="0036425E" w:rsidRDefault="00715AA8">
      <w:pPr>
        <w:spacing w:line="360" w:lineRule="auto"/>
        <w:ind w:firstLineChars="1600" w:firstLine="3840"/>
        <w:jc w:val="left"/>
        <w:rPr>
          <w:rFonts w:ascii="宋体" w:hAnsi="宋体" w:cs="宋体"/>
          <w:sz w:val="24"/>
          <w:u w:val="single"/>
        </w:rPr>
      </w:pPr>
      <w:r>
        <w:rPr>
          <w:rFonts w:ascii="宋体" w:hAnsi="宋体" w:cs="宋体" w:hint="eastAsia"/>
          <w:sz w:val="24"/>
        </w:rPr>
        <w:t>报价代表签字：</w:t>
      </w:r>
      <w:r>
        <w:rPr>
          <w:rFonts w:ascii="宋体" w:hAnsi="宋体" w:cs="宋体" w:hint="eastAsia"/>
          <w:sz w:val="24"/>
          <w:u w:val="single"/>
        </w:rPr>
        <w:t xml:space="preserve">                    </w:t>
      </w:r>
    </w:p>
    <w:p w:rsidR="0036425E" w:rsidRDefault="00715AA8">
      <w:pPr>
        <w:spacing w:line="360" w:lineRule="auto"/>
        <w:ind w:firstLineChars="2000" w:firstLine="4800"/>
        <w:rPr>
          <w:rFonts w:ascii="宋体" w:hAnsi="宋体" w:cs="宋体"/>
          <w:b/>
          <w:sz w:val="24"/>
        </w:rPr>
      </w:pPr>
      <w:r>
        <w:rPr>
          <w:rFonts w:ascii="宋体" w:hAnsi="宋体" w:cs="宋体" w:hint="eastAsia"/>
          <w:sz w:val="24"/>
        </w:rPr>
        <w:t>日期：</w:t>
      </w: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w:t>
      </w:r>
      <w:r>
        <w:rPr>
          <w:rFonts w:ascii="宋体" w:hAnsi="宋体" w:cs="宋体" w:hint="eastAsia"/>
          <w:sz w:val="24"/>
          <w:u w:val="single"/>
        </w:rPr>
        <w:t xml:space="preserve">  </w:t>
      </w:r>
    </w:p>
    <w:p w:rsidR="0036425E" w:rsidRDefault="0036425E">
      <w:pPr>
        <w:spacing w:line="360" w:lineRule="auto"/>
        <w:rPr>
          <w:rFonts w:ascii="宋体" w:hAnsi="宋体" w:cs="宋体"/>
          <w:sz w:val="24"/>
        </w:rPr>
      </w:pPr>
    </w:p>
    <w:p w:rsidR="0036425E" w:rsidRDefault="0036425E">
      <w:pPr>
        <w:spacing w:line="360" w:lineRule="auto"/>
        <w:rPr>
          <w:rFonts w:ascii="宋体" w:hAnsi="宋体" w:cs="宋体"/>
          <w:sz w:val="24"/>
        </w:rPr>
      </w:pPr>
    </w:p>
    <w:p w:rsidR="0036425E" w:rsidRDefault="0036425E">
      <w:pPr>
        <w:rPr>
          <w:rFonts w:ascii="宋体" w:hAnsi="宋体" w:cs="宋体"/>
          <w:sz w:val="28"/>
          <w:szCs w:val="28"/>
        </w:rPr>
      </w:pPr>
    </w:p>
    <w:p w:rsidR="0036425E" w:rsidRDefault="0036425E">
      <w:pPr>
        <w:rPr>
          <w:rFonts w:ascii="宋体" w:hAnsi="宋体" w:cs="宋体"/>
          <w:sz w:val="28"/>
          <w:szCs w:val="28"/>
        </w:rPr>
      </w:pPr>
    </w:p>
    <w:p w:rsidR="0036425E" w:rsidRDefault="0036425E">
      <w:pPr>
        <w:rPr>
          <w:rFonts w:ascii="宋体" w:hAnsi="宋体" w:cs="宋体"/>
          <w:sz w:val="28"/>
          <w:szCs w:val="28"/>
        </w:rPr>
      </w:pPr>
    </w:p>
    <w:p w:rsidR="0036425E" w:rsidRDefault="0036425E">
      <w:pPr>
        <w:rPr>
          <w:rFonts w:ascii="宋体" w:hAnsi="宋体" w:cs="宋体"/>
          <w:sz w:val="28"/>
          <w:szCs w:val="28"/>
        </w:rPr>
      </w:pPr>
    </w:p>
    <w:p w:rsidR="0036425E" w:rsidRDefault="0036425E">
      <w:pPr>
        <w:pStyle w:val="ad"/>
        <w:ind w:firstLine="280"/>
        <w:rPr>
          <w:rFonts w:ascii="宋体" w:hAnsi="宋体" w:cs="宋体"/>
          <w:sz w:val="28"/>
          <w:szCs w:val="28"/>
        </w:rPr>
      </w:pPr>
    </w:p>
    <w:p w:rsidR="0036425E" w:rsidRDefault="0036425E">
      <w:pPr>
        <w:pStyle w:val="ad"/>
        <w:ind w:firstLine="280"/>
        <w:rPr>
          <w:rFonts w:ascii="宋体" w:hAnsi="宋体" w:cs="宋体"/>
          <w:sz w:val="28"/>
          <w:szCs w:val="28"/>
        </w:rPr>
      </w:pPr>
    </w:p>
    <w:p w:rsidR="0036425E" w:rsidRDefault="0036425E">
      <w:pPr>
        <w:pStyle w:val="ad"/>
        <w:ind w:firstLine="280"/>
        <w:rPr>
          <w:rFonts w:ascii="宋体" w:hAnsi="宋体" w:cs="宋体"/>
          <w:sz w:val="28"/>
          <w:szCs w:val="28"/>
        </w:rPr>
      </w:pPr>
    </w:p>
    <w:p w:rsidR="0036425E" w:rsidRDefault="0036425E">
      <w:pPr>
        <w:pStyle w:val="ad"/>
        <w:ind w:firstLine="280"/>
        <w:rPr>
          <w:rFonts w:ascii="宋体" w:hAnsi="宋体" w:cs="宋体"/>
          <w:sz w:val="28"/>
          <w:szCs w:val="28"/>
        </w:rPr>
      </w:pPr>
    </w:p>
    <w:p w:rsidR="0036425E" w:rsidRDefault="0036425E">
      <w:pPr>
        <w:spacing w:line="400" w:lineRule="exact"/>
        <w:rPr>
          <w:rFonts w:hAnsi="宋体"/>
          <w:b/>
          <w:sz w:val="24"/>
        </w:rPr>
      </w:pPr>
      <w:bookmarkStart w:id="87" w:name="_Toc477899480"/>
    </w:p>
    <w:p w:rsidR="0036425E" w:rsidRDefault="00715AA8">
      <w:pPr>
        <w:spacing w:line="400" w:lineRule="exact"/>
        <w:outlineLvl w:val="0"/>
        <w:rPr>
          <w:rFonts w:ascii="宋体" w:hAnsi="宋体"/>
          <w:b/>
          <w:sz w:val="24"/>
        </w:rPr>
      </w:pPr>
      <w:bookmarkStart w:id="88" w:name="_Toc12436"/>
      <w:bookmarkStart w:id="89" w:name="_Toc7138"/>
      <w:r>
        <w:rPr>
          <w:rFonts w:hAnsi="宋体" w:hint="eastAsia"/>
          <w:b/>
          <w:sz w:val="24"/>
        </w:rPr>
        <w:lastRenderedPageBreak/>
        <w:t>格式</w:t>
      </w:r>
      <w:r>
        <w:rPr>
          <w:rFonts w:hAnsi="宋体" w:hint="eastAsia"/>
          <w:b/>
          <w:sz w:val="24"/>
        </w:rPr>
        <w:t xml:space="preserve">3   </w:t>
      </w:r>
      <w:r>
        <w:rPr>
          <w:rFonts w:ascii="宋体" w:hAnsi="宋体" w:hint="eastAsia"/>
          <w:b/>
          <w:sz w:val="24"/>
        </w:rPr>
        <w:t xml:space="preserve">                       分项报价明细表</w:t>
      </w:r>
      <w:bookmarkEnd w:id="87"/>
      <w:bookmarkEnd w:id="88"/>
      <w:bookmarkEnd w:id="89"/>
    </w:p>
    <w:p w:rsidR="0036425E" w:rsidRDefault="0036425E">
      <w:pPr>
        <w:spacing w:line="400" w:lineRule="exact"/>
        <w:rPr>
          <w:rFonts w:ascii="黑体" w:eastAsia="黑体" w:hAnsi="Arial"/>
          <w:b/>
          <w:sz w:val="24"/>
        </w:rPr>
      </w:pPr>
    </w:p>
    <w:p w:rsidR="0036425E" w:rsidRDefault="00715AA8">
      <w:pPr>
        <w:spacing w:line="360" w:lineRule="auto"/>
        <w:rPr>
          <w:rFonts w:ascii="宋体" w:hAnsi="宋体" w:cs="宋体"/>
          <w:sz w:val="24"/>
        </w:rPr>
      </w:pPr>
      <w:r>
        <w:rPr>
          <w:rFonts w:ascii="宋体" w:hAnsi="宋体" w:cs="宋体" w:hint="eastAsia"/>
          <w:sz w:val="24"/>
        </w:rPr>
        <w:t xml:space="preserve">采购编号：  </w:t>
      </w:r>
      <w:r>
        <w:rPr>
          <w:rFonts w:ascii="宋体" w:hAnsi="宋体" w:cs="宋体" w:hint="eastAsia"/>
          <w:sz w:val="24"/>
          <w:u w:val="single"/>
        </w:rPr>
        <w:t xml:space="preserve">              </w:t>
      </w:r>
    </w:p>
    <w:p w:rsidR="0036425E" w:rsidRDefault="00715AA8">
      <w:pPr>
        <w:spacing w:line="360" w:lineRule="auto"/>
        <w:rPr>
          <w:rFonts w:ascii="宋体" w:hAnsi="宋体" w:cs="宋体"/>
          <w:sz w:val="24"/>
        </w:rPr>
      </w:pPr>
      <w:r>
        <w:rPr>
          <w:rFonts w:ascii="宋体" w:hAnsi="宋体" w:cs="宋体" w:hint="eastAsia"/>
          <w:sz w:val="24"/>
        </w:rPr>
        <w:t>报价供应商全称(加盖公章)：</w:t>
      </w:r>
      <w:r>
        <w:rPr>
          <w:rFonts w:ascii="宋体" w:hAnsi="宋体" w:cs="宋体" w:hint="eastAsia"/>
          <w:sz w:val="24"/>
          <w:u w:val="single"/>
        </w:rPr>
        <w:t xml:space="preserve">                    </w:t>
      </w:r>
    </w:p>
    <w:p w:rsidR="0036425E" w:rsidRDefault="0036425E">
      <w:pPr>
        <w:spacing w:line="400" w:lineRule="exact"/>
        <w:rPr>
          <w:rFonts w:ascii="Arial" w:hAnsi="Arial"/>
          <w:szCs w:val="21"/>
        </w:rPr>
      </w:pPr>
    </w:p>
    <w:p w:rsidR="0036425E" w:rsidRDefault="0036425E">
      <w:pPr>
        <w:pStyle w:val="Default"/>
        <w:rPr>
          <w:rFonts w:ascii="Arial" w:hAnsi="Arial"/>
          <w:color w:val="auto"/>
          <w:szCs w:val="21"/>
        </w:rPr>
      </w:pPr>
    </w:p>
    <w:p w:rsidR="0036425E" w:rsidRDefault="0036425E">
      <w:pPr>
        <w:pStyle w:val="Default"/>
        <w:rPr>
          <w:rFonts w:ascii="Arial" w:hAnsi="Arial"/>
          <w:color w:val="auto"/>
          <w:szCs w:val="21"/>
        </w:rPr>
      </w:pPr>
    </w:p>
    <w:p w:rsidR="0036425E" w:rsidRDefault="00715AA8">
      <w:pPr>
        <w:spacing w:line="400" w:lineRule="exact"/>
        <w:jc w:val="center"/>
        <w:rPr>
          <w:rFonts w:ascii="Arial" w:hAnsi="Arial"/>
          <w:sz w:val="32"/>
          <w:szCs w:val="32"/>
        </w:rPr>
      </w:pPr>
      <w:r>
        <w:rPr>
          <w:rFonts w:ascii="Arial" w:hAnsi="Arial" w:hint="eastAsia"/>
          <w:sz w:val="32"/>
          <w:szCs w:val="32"/>
        </w:rPr>
        <w:t>格式自拟定</w:t>
      </w:r>
    </w:p>
    <w:p w:rsidR="0036425E" w:rsidRDefault="0036425E">
      <w:pPr>
        <w:spacing w:line="400" w:lineRule="exact"/>
        <w:rPr>
          <w:rFonts w:ascii="Arial" w:hAnsi="Arial"/>
          <w:szCs w:val="21"/>
        </w:rPr>
      </w:pPr>
    </w:p>
    <w:p w:rsidR="0036425E" w:rsidRDefault="0036425E">
      <w:pPr>
        <w:pStyle w:val="Default"/>
        <w:rPr>
          <w:rFonts w:ascii="Arial" w:hAnsi="Arial"/>
          <w:color w:val="auto"/>
          <w:szCs w:val="21"/>
        </w:rPr>
      </w:pPr>
    </w:p>
    <w:p w:rsidR="0036425E" w:rsidRDefault="0036425E">
      <w:pPr>
        <w:pStyle w:val="Default"/>
        <w:rPr>
          <w:rFonts w:ascii="Arial" w:hAnsi="Arial"/>
          <w:color w:val="auto"/>
          <w:szCs w:val="21"/>
        </w:rPr>
      </w:pPr>
    </w:p>
    <w:p w:rsidR="0036425E" w:rsidRDefault="0036425E">
      <w:pPr>
        <w:pStyle w:val="Default"/>
        <w:rPr>
          <w:rFonts w:ascii="Arial" w:hAnsi="Arial"/>
          <w:color w:val="auto"/>
          <w:szCs w:val="21"/>
        </w:rPr>
      </w:pPr>
    </w:p>
    <w:p w:rsidR="0036425E" w:rsidRDefault="0036425E">
      <w:pPr>
        <w:spacing w:line="400" w:lineRule="exact"/>
        <w:rPr>
          <w:rFonts w:ascii="宋体" w:hAnsi="宋体"/>
          <w:b/>
          <w:szCs w:val="21"/>
        </w:rPr>
      </w:pPr>
    </w:p>
    <w:p w:rsidR="0036425E" w:rsidRDefault="0036425E">
      <w:pPr>
        <w:spacing w:line="400" w:lineRule="exact"/>
        <w:rPr>
          <w:rFonts w:ascii="宋体" w:hAnsi="宋体"/>
          <w:szCs w:val="21"/>
        </w:rPr>
      </w:pPr>
    </w:p>
    <w:p w:rsidR="0036425E" w:rsidRDefault="00715AA8">
      <w:pPr>
        <w:spacing w:line="360" w:lineRule="auto"/>
        <w:ind w:firstLineChars="1000" w:firstLine="2400"/>
        <w:rPr>
          <w:rFonts w:ascii="宋体" w:hAnsi="宋体" w:cs="宋体"/>
          <w:sz w:val="24"/>
          <w:u w:val="single"/>
        </w:rPr>
      </w:pPr>
      <w:r>
        <w:rPr>
          <w:rFonts w:ascii="宋体" w:hAnsi="宋体" w:cs="宋体" w:hint="eastAsia"/>
          <w:sz w:val="24"/>
        </w:rPr>
        <w:t>报价供应商全称(加盖公章)：</w:t>
      </w:r>
      <w:r>
        <w:rPr>
          <w:rFonts w:ascii="宋体" w:hAnsi="宋体" w:cs="宋体" w:hint="eastAsia"/>
          <w:sz w:val="24"/>
          <w:u w:val="single"/>
        </w:rPr>
        <w:t xml:space="preserve">                    </w:t>
      </w:r>
    </w:p>
    <w:p w:rsidR="0036425E" w:rsidRDefault="00715AA8">
      <w:pPr>
        <w:spacing w:line="360" w:lineRule="auto"/>
        <w:ind w:firstLineChars="1600" w:firstLine="3840"/>
        <w:jc w:val="left"/>
        <w:rPr>
          <w:rFonts w:ascii="宋体" w:hAnsi="宋体" w:cs="宋体"/>
          <w:sz w:val="24"/>
          <w:u w:val="single"/>
        </w:rPr>
      </w:pPr>
      <w:r>
        <w:rPr>
          <w:rFonts w:ascii="宋体" w:hAnsi="宋体" w:cs="宋体" w:hint="eastAsia"/>
          <w:sz w:val="24"/>
        </w:rPr>
        <w:t>报价代表签字：</w:t>
      </w:r>
      <w:r>
        <w:rPr>
          <w:rFonts w:ascii="宋体" w:hAnsi="宋体" w:cs="宋体" w:hint="eastAsia"/>
          <w:sz w:val="24"/>
          <w:u w:val="single"/>
        </w:rPr>
        <w:t xml:space="preserve">                    </w:t>
      </w:r>
    </w:p>
    <w:p w:rsidR="0036425E" w:rsidRDefault="00715AA8">
      <w:pPr>
        <w:spacing w:line="360" w:lineRule="auto"/>
        <w:ind w:firstLineChars="2000" w:firstLine="4800"/>
        <w:rPr>
          <w:rFonts w:ascii="宋体" w:hAnsi="宋体" w:cs="宋体"/>
          <w:b/>
          <w:sz w:val="24"/>
        </w:rPr>
      </w:pPr>
      <w:r>
        <w:rPr>
          <w:rFonts w:ascii="宋体" w:hAnsi="宋体" w:cs="宋体" w:hint="eastAsia"/>
          <w:sz w:val="24"/>
        </w:rPr>
        <w:t>日期：</w:t>
      </w: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w:t>
      </w:r>
      <w:r>
        <w:rPr>
          <w:rFonts w:ascii="宋体" w:hAnsi="宋体" w:cs="宋体" w:hint="eastAsia"/>
          <w:sz w:val="24"/>
          <w:u w:val="single"/>
        </w:rPr>
        <w:t xml:space="preserve">  </w:t>
      </w:r>
    </w:p>
    <w:p w:rsidR="0036425E" w:rsidRDefault="0036425E">
      <w:pPr>
        <w:pStyle w:val="ad"/>
        <w:ind w:firstLineChars="0" w:firstLine="0"/>
        <w:rPr>
          <w:rFonts w:ascii="宋体" w:hAnsi="宋体" w:cs="宋体"/>
          <w:sz w:val="28"/>
          <w:szCs w:val="28"/>
        </w:rPr>
      </w:pPr>
    </w:p>
    <w:p w:rsidR="0036425E" w:rsidRDefault="0036425E">
      <w:pPr>
        <w:pStyle w:val="ad"/>
        <w:ind w:firstLineChars="0" w:firstLine="0"/>
        <w:rPr>
          <w:rFonts w:ascii="宋体" w:hAnsi="宋体" w:cs="宋体"/>
          <w:sz w:val="28"/>
          <w:szCs w:val="28"/>
        </w:rPr>
      </w:pPr>
    </w:p>
    <w:p w:rsidR="0036425E" w:rsidRDefault="0036425E">
      <w:pPr>
        <w:pStyle w:val="ad"/>
        <w:ind w:firstLineChars="0" w:firstLine="0"/>
        <w:rPr>
          <w:rFonts w:ascii="宋体" w:hAnsi="宋体" w:cs="宋体"/>
          <w:sz w:val="28"/>
          <w:szCs w:val="28"/>
        </w:rPr>
      </w:pPr>
    </w:p>
    <w:p w:rsidR="0036425E" w:rsidRDefault="0036425E">
      <w:pPr>
        <w:pStyle w:val="ad"/>
        <w:ind w:firstLineChars="0" w:firstLine="0"/>
        <w:rPr>
          <w:rFonts w:ascii="宋体" w:hAnsi="宋体" w:cs="宋体"/>
          <w:sz w:val="28"/>
          <w:szCs w:val="28"/>
        </w:rPr>
      </w:pPr>
    </w:p>
    <w:p w:rsidR="0036425E" w:rsidRDefault="0036425E">
      <w:pPr>
        <w:pStyle w:val="ad"/>
        <w:ind w:firstLineChars="0" w:firstLine="0"/>
        <w:rPr>
          <w:rFonts w:ascii="宋体" w:hAnsi="宋体" w:cs="宋体"/>
          <w:sz w:val="28"/>
          <w:szCs w:val="28"/>
        </w:rPr>
      </w:pPr>
    </w:p>
    <w:p w:rsidR="0036425E" w:rsidRDefault="0036425E">
      <w:pPr>
        <w:pStyle w:val="ad"/>
        <w:ind w:firstLineChars="0" w:firstLine="0"/>
        <w:rPr>
          <w:rFonts w:ascii="宋体" w:hAnsi="宋体" w:cs="宋体"/>
          <w:sz w:val="28"/>
          <w:szCs w:val="28"/>
        </w:rPr>
      </w:pPr>
    </w:p>
    <w:p w:rsidR="0036425E" w:rsidRDefault="0036425E">
      <w:pPr>
        <w:pStyle w:val="ad"/>
        <w:ind w:firstLineChars="0" w:firstLine="0"/>
        <w:rPr>
          <w:rFonts w:ascii="宋体" w:hAnsi="宋体" w:cs="宋体"/>
          <w:sz w:val="28"/>
          <w:szCs w:val="28"/>
        </w:rPr>
      </w:pPr>
    </w:p>
    <w:p w:rsidR="0036425E" w:rsidRDefault="0036425E">
      <w:pPr>
        <w:pStyle w:val="ad"/>
        <w:ind w:firstLineChars="0" w:firstLine="0"/>
        <w:rPr>
          <w:rFonts w:ascii="宋体" w:hAnsi="宋体" w:cs="宋体"/>
          <w:sz w:val="28"/>
          <w:szCs w:val="28"/>
        </w:rPr>
      </w:pPr>
    </w:p>
    <w:p w:rsidR="0036425E" w:rsidRDefault="0036425E">
      <w:pPr>
        <w:pStyle w:val="ad"/>
        <w:ind w:firstLineChars="0" w:firstLine="0"/>
        <w:rPr>
          <w:rFonts w:ascii="宋体" w:hAnsi="宋体" w:cs="宋体"/>
          <w:sz w:val="28"/>
          <w:szCs w:val="28"/>
        </w:rPr>
      </w:pPr>
    </w:p>
    <w:p w:rsidR="0036425E" w:rsidRDefault="0036425E">
      <w:pPr>
        <w:pStyle w:val="ad"/>
        <w:ind w:firstLineChars="0" w:firstLine="0"/>
        <w:rPr>
          <w:rFonts w:ascii="宋体" w:hAnsi="宋体" w:cs="宋体"/>
          <w:sz w:val="28"/>
          <w:szCs w:val="28"/>
        </w:rPr>
      </w:pPr>
    </w:p>
    <w:p w:rsidR="0036425E" w:rsidRDefault="0036425E">
      <w:pPr>
        <w:spacing w:line="440" w:lineRule="exact"/>
        <w:outlineLvl w:val="0"/>
        <w:rPr>
          <w:rFonts w:ascii="宋体" w:hAnsi="宋体" w:cs="宋体"/>
          <w:b/>
          <w:sz w:val="28"/>
          <w:szCs w:val="28"/>
        </w:rPr>
      </w:pPr>
      <w:bookmarkStart w:id="90" w:name="_Toc24037"/>
      <w:bookmarkStart w:id="91" w:name="_Toc24019"/>
      <w:bookmarkStart w:id="92" w:name="_Toc102"/>
      <w:bookmarkStart w:id="93" w:name="_Toc29026"/>
      <w:bookmarkStart w:id="94" w:name="_Toc23010"/>
      <w:bookmarkStart w:id="95" w:name="_Toc145132116"/>
      <w:bookmarkStart w:id="96" w:name="_Toc373141312"/>
      <w:bookmarkStart w:id="97" w:name="_Toc432513149"/>
      <w:bookmarkStart w:id="98" w:name="_Toc502907895"/>
      <w:bookmarkStart w:id="99" w:name="_Toc372013046"/>
      <w:bookmarkStart w:id="100" w:name="_Toc393727163"/>
    </w:p>
    <w:p w:rsidR="0036425E" w:rsidRDefault="00715AA8">
      <w:pPr>
        <w:spacing w:line="440" w:lineRule="exact"/>
        <w:outlineLvl w:val="0"/>
        <w:rPr>
          <w:rFonts w:ascii="宋体" w:hAnsi="宋体" w:cs="宋体"/>
          <w:b/>
          <w:sz w:val="28"/>
          <w:szCs w:val="28"/>
        </w:rPr>
      </w:pPr>
      <w:r>
        <w:rPr>
          <w:rFonts w:ascii="宋体" w:hAnsi="宋体" w:cs="宋体" w:hint="eastAsia"/>
          <w:b/>
          <w:sz w:val="28"/>
          <w:szCs w:val="28"/>
        </w:rPr>
        <w:lastRenderedPageBreak/>
        <w:t>格式4                           资格声明函</w:t>
      </w:r>
      <w:bookmarkEnd w:id="90"/>
      <w:bookmarkEnd w:id="91"/>
      <w:bookmarkEnd w:id="92"/>
      <w:bookmarkEnd w:id="93"/>
    </w:p>
    <w:p w:rsidR="0036425E" w:rsidRDefault="0036425E">
      <w:pPr>
        <w:spacing w:line="440" w:lineRule="exact"/>
        <w:ind w:firstLineChars="1046" w:firstLine="2940"/>
        <w:jc w:val="left"/>
        <w:rPr>
          <w:rFonts w:ascii="宋体" w:hAnsi="宋体" w:cs="宋体"/>
          <w:b/>
          <w:sz w:val="28"/>
          <w:szCs w:val="28"/>
        </w:rPr>
      </w:pPr>
    </w:p>
    <w:p w:rsidR="0036425E" w:rsidRDefault="00715AA8">
      <w:pPr>
        <w:pStyle w:val="a7"/>
        <w:spacing w:line="360" w:lineRule="auto"/>
        <w:rPr>
          <w:rFonts w:ascii="宋体" w:hAnsi="宋体" w:cs="宋体"/>
          <w:color w:val="FF0000"/>
          <w:sz w:val="24"/>
          <w:szCs w:val="24"/>
        </w:rPr>
      </w:pPr>
      <w:r>
        <w:rPr>
          <w:rFonts w:ascii="宋体" w:hAnsi="宋体" w:cs="宋体" w:hint="eastAsia"/>
          <w:color w:val="FF0000"/>
          <w:sz w:val="24"/>
          <w:szCs w:val="24"/>
        </w:rPr>
        <w:t>致：</w:t>
      </w:r>
      <w:r>
        <w:rPr>
          <w:rFonts w:ascii="宋体" w:hAnsi="宋体" w:cs="宋体" w:hint="eastAsia"/>
          <w:b/>
          <w:bCs/>
          <w:color w:val="FF0000"/>
          <w:sz w:val="24"/>
          <w:szCs w:val="24"/>
          <w:u w:val="single"/>
        </w:rPr>
        <w:t xml:space="preserve">  泉州师范学院（采购单位名称）      </w:t>
      </w:r>
    </w:p>
    <w:p w:rsidR="0036425E" w:rsidRDefault="00715AA8">
      <w:pPr>
        <w:spacing w:line="360" w:lineRule="auto"/>
        <w:rPr>
          <w:rFonts w:ascii="宋体" w:hAnsi="宋体" w:cs="宋体"/>
          <w:sz w:val="24"/>
        </w:rPr>
      </w:pPr>
      <w:r>
        <w:rPr>
          <w:rFonts w:ascii="宋体" w:hAnsi="宋体" w:cs="宋体" w:hint="eastAsia"/>
          <w:sz w:val="24"/>
        </w:rPr>
        <w:t xml:space="preserve">    根据贵方为</w:t>
      </w:r>
      <w:r>
        <w:rPr>
          <w:rFonts w:ascii="宋体" w:hAnsi="宋体" w:cs="宋体" w:hint="eastAsia"/>
          <w:sz w:val="24"/>
          <w:u w:val="single"/>
        </w:rPr>
        <w:t xml:space="preserve">                         </w:t>
      </w:r>
      <w:r>
        <w:rPr>
          <w:rFonts w:ascii="宋体" w:hAnsi="宋体" w:cs="宋体" w:hint="eastAsia"/>
          <w:sz w:val="24"/>
        </w:rPr>
        <w:t>(采购编号、项目名称)采购项目的报价邀请，我方愿意参加报价，并证明所提供的资格文件和所要求的说明是真实可靠的和准确无误的。</w:t>
      </w:r>
    </w:p>
    <w:p w:rsidR="0036425E" w:rsidRDefault="00715AA8">
      <w:pPr>
        <w:spacing w:line="360" w:lineRule="auto"/>
        <w:ind w:firstLineChars="200" w:firstLine="480"/>
        <w:rPr>
          <w:rFonts w:ascii="宋体" w:hAnsi="宋体" w:cs="宋体"/>
          <w:sz w:val="24"/>
        </w:rPr>
      </w:pPr>
      <w:r>
        <w:rPr>
          <w:rFonts w:ascii="宋体" w:hAnsi="宋体" w:cs="宋体" w:hint="eastAsia"/>
          <w:sz w:val="24"/>
        </w:rPr>
        <w:t>我方对可能要求提供的进一步的资格资料表示理解和同意，并同意按贵方的要求提供任何有关资料。</w:t>
      </w:r>
    </w:p>
    <w:p w:rsidR="0036425E" w:rsidRDefault="00715AA8">
      <w:pPr>
        <w:spacing w:line="360" w:lineRule="auto"/>
        <w:ind w:firstLineChars="200" w:firstLine="480"/>
        <w:rPr>
          <w:rFonts w:ascii="宋体" w:hAnsi="宋体" w:cs="宋体"/>
          <w:sz w:val="24"/>
        </w:rPr>
      </w:pPr>
      <w:r>
        <w:rPr>
          <w:rFonts w:ascii="宋体" w:hAnsi="宋体" w:cs="宋体" w:hint="eastAsia"/>
          <w:sz w:val="24"/>
        </w:rPr>
        <w:t xml:space="preserve">    </w:t>
      </w:r>
    </w:p>
    <w:p w:rsidR="0036425E" w:rsidRDefault="0036425E">
      <w:pPr>
        <w:spacing w:line="360" w:lineRule="auto"/>
        <w:ind w:firstLineChars="200" w:firstLine="480"/>
        <w:rPr>
          <w:rFonts w:ascii="宋体" w:hAnsi="宋体" w:cs="宋体"/>
          <w:sz w:val="24"/>
        </w:rPr>
      </w:pPr>
    </w:p>
    <w:p w:rsidR="0036425E" w:rsidRDefault="00715AA8">
      <w:pPr>
        <w:spacing w:line="360" w:lineRule="auto"/>
        <w:ind w:firstLineChars="200" w:firstLine="480"/>
        <w:rPr>
          <w:rFonts w:ascii="宋体" w:hAnsi="宋体" w:cs="宋体"/>
          <w:sz w:val="24"/>
        </w:rPr>
      </w:pPr>
      <w:r>
        <w:rPr>
          <w:rFonts w:ascii="宋体" w:hAnsi="宋体" w:cs="宋体" w:hint="eastAsia"/>
          <w:sz w:val="24"/>
        </w:rPr>
        <w:t xml:space="preserve">    报价供应商全称：</w:t>
      </w:r>
      <w:r>
        <w:rPr>
          <w:rFonts w:ascii="宋体" w:hAnsi="宋体" w:cs="宋体" w:hint="eastAsia"/>
          <w:sz w:val="24"/>
          <w:u w:val="single"/>
        </w:rPr>
        <w:t xml:space="preserve">          （加盖公章）             </w:t>
      </w:r>
    </w:p>
    <w:p w:rsidR="0036425E" w:rsidRDefault="00715AA8">
      <w:pPr>
        <w:spacing w:line="360" w:lineRule="auto"/>
        <w:ind w:firstLineChars="200" w:firstLine="480"/>
        <w:rPr>
          <w:rFonts w:ascii="宋体" w:hAnsi="宋体" w:cs="宋体"/>
          <w:sz w:val="24"/>
          <w:u w:val="single"/>
        </w:rPr>
      </w:pPr>
      <w:r>
        <w:rPr>
          <w:rFonts w:ascii="宋体" w:hAnsi="宋体" w:cs="宋体" w:hint="eastAsia"/>
          <w:sz w:val="24"/>
        </w:rPr>
        <w:t xml:space="preserve">    法定代表人（或授权代表）签字或盖章：</w:t>
      </w:r>
      <w:r>
        <w:rPr>
          <w:rFonts w:ascii="宋体" w:hAnsi="宋体" w:cs="宋体" w:hint="eastAsia"/>
          <w:sz w:val="24"/>
          <w:u w:val="single"/>
        </w:rPr>
        <w:t xml:space="preserve">                 </w:t>
      </w:r>
    </w:p>
    <w:p w:rsidR="0036425E" w:rsidRDefault="00715AA8">
      <w:pPr>
        <w:spacing w:line="360" w:lineRule="auto"/>
        <w:ind w:firstLineChars="400" w:firstLine="960"/>
        <w:rPr>
          <w:rFonts w:ascii="宋体" w:hAnsi="宋体" w:cs="宋体"/>
          <w:sz w:val="24"/>
        </w:rPr>
      </w:pPr>
      <w:r>
        <w:rPr>
          <w:rFonts w:ascii="宋体" w:hAnsi="宋体" w:cs="宋体" w:hint="eastAsia"/>
          <w:sz w:val="24"/>
        </w:rPr>
        <w:t>地址：</w:t>
      </w:r>
      <w:r>
        <w:rPr>
          <w:rFonts w:ascii="宋体" w:hAnsi="宋体" w:cs="宋体" w:hint="eastAsia"/>
          <w:sz w:val="24"/>
          <w:u w:val="single"/>
        </w:rPr>
        <w:t xml:space="preserve">                                         </w:t>
      </w:r>
    </w:p>
    <w:p w:rsidR="0036425E" w:rsidRDefault="00715AA8">
      <w:pPr>
        <w:spacing w:line="360" w:lineRule="auto"/>
        <w:ind w:firstLineChars="200" w:firstLine="480"/>
        <w:rPr>
          <w:rFonts w:ascii="宋体" w:hAnsi="宋体" w:cs="宋体"/>
          <w:sz w:val="24"/>
        </w:rPr>
      </w:pPr>
      <w:r>
        <w:rPr>
          <w:rFonts w:ascii="宋体" w:hAnsi="宋体" w:cs="宋体" w:hint="eastAsia"/>
          <w:sz w:val="24"/>
        </w:rPr>
        <w:t xml:space="preserve">    电话／传真：</w:t>
      </w:r>
      <w:r>
        <w:rPr>
          <w:rFonts w:ascii="宋体" w:hAnsi="宋体" w:cs="宋体" w:hint="eastAsia"/>
          <w:sz w:val="24"/>
          <w:u w:val="single"/>
        </w:rPr>
        <w:t xml:space="preserve">                                   </w:t>
      </w:r>
    </w:p>
    <w:p w:rsidR="0036425E" w:rsidRDefault="00715AA8">
      <w:pPr>
        <w:spacing w:line="360" w:lineRule="auto"/>
        <w:ind w:firstLineChars="200" w:firstLine="480"/>
        <w:rPr>
          <w:rFonts w:ascii="宋体" w:hAnsi="宋体" w:cs="宋体"/>
          <w:sz w:val="24"/>
        </w:rPr>
      </w:pPr>
      <w:r>
        <w:rPr>
          <w:rFonts w:ascii="宋体" w:hAnsi="宋体" w:cs="宋体" w:hint="eastAsia"/>
          <w:sz w:val="24"/>
        </w:rPr>
        <w:t xml:space="preserve"> </w:t>
      </w:r>
    </w:p>
    <w:p w:rsidR="0036425E" w:rsidRDefault="0036425E">
      <w:pPr>
        <w:pStyle w:val="ab"/>
      </w:pPr>
    </w:p>
    <w:p w:rsidR="0036425E" w:rsidRDefault="00715AA8">
      <w:pPr>
        <w:spacing w:line="360" w:lineRule="auto"/>
        <w:rPr>
          <w:rFonts w:ascii="宋体" w:hAnsi="宋体" w:cs="宋体"/>
          <w:sz w:val="24"/>
        </w:rPr>
      </w:pPr>
      <w:r>
        <w:rPr>
          <w:rFonts w:ascii="宋体" w:hAnsi="宋体" w:cs="宋体" w:hint="eastAsia"/>
          <w:sz w:val="24"/>
        </w:rPr>
        <w:t>附后：</w:t>
      </w:r>
    </w:p>
    <w:p w:rsidR="0036425E" w:rsidRDefault="00715AA8">
      <w:pPr>
        <w:spacing w:line="360" w:lineRule="auto"/>
        <w:rPr>
          <w:rFonts w:ascii="宋体" w:hAnsi="宋体" w:cs="宋体"/>
          <w:sz w:val="24"/>
        </w:rPr>
      </w:pPr>
      <w:r>
        <w:rPr>
          <w:rFonts w:ascii="宋体" w:hAnsi="宋体" w:cs="宋体" w:hint="eastAsia"/>
          <w:sz w:val="24"/>
        </w:rPr>
        <w:t>1、公司简介</w:t>
      </w:r>
    </w:p>
    <w:p w:rsidR="0036425E" w:rsidRDefault="00715AA8">
      <w:pPr>
        <w:spacing w:line="360" w:lineRule="auto"/>
        <w:rPr>
          <w:rFonts w:ascii="宋体" w:hAnsi="宋体" w:cs="宋体"/>
          <w:sz w:val="24"/>
        </w:rPr>
      </w:pPr>
      <w:r>
        <w:rPr>
          <w:rFonts w:ascii="宋体" w:hAnsi="宋体" w:cs="宋体" w:hint="eastAsia"/>
          <w:sz w:val="24"/>
        </w:rPr>
        <w:t>2、资格证明文件（均加盖报价供应商公章）</w:t>
      </w:r>
    </w:p>
    <w:p w:rsidR="0036425E" w:rsidRDefault="00715AA8">
      <w:pPr>
        <w:spacing w:line="360" w:lineRule="auto"/>
        <w:ind w:firstLineChars="150" w:firstLine="360"/>
        <w:rPr>
          <w:rFonts w:ascii="宋体" w:hAnsi="宋体" w:cs="宋体"/>
          <w:sz w:val="24"/>
        </w:rPr>
      </w:pPr>
      <w:r>
        <w:rPr>
          <w:rFonts w:ascii="宋体" w:hAnsi="宋体" w:cs="宋体" w:hint="eastAsia"/>
          <w:sz w:val="24"/>
        </w:rPr>
        <w:t>1）合格有效的营业执照副本有效复印件；</w:t>
      </w:r>
    </w:p>
    <w:p w:rsidR="0036425E" w:rsidRDefault="00715AA8">
      <w:pPr>
        <w:spacing w:line="360" w:lineRule="auto"/>
        <w:ind w:firstLineChars="150" w:firstLine="360"/>
        <w:rPr>
          <w:rFonts w:ascii="宋体" w:hAnsi="宋体" w:cs="宋体"/>
          <w:sz w:val="24"/>
        </w:rPr>
      </w:pPr>
      <w:r>
        <w:rPr>
          <w:rFonts w:ascii="宋体" w:hAnsi="宋体" w:cs="宋体" w:hint="eastAsia"/>
          <w:sz w:val="24"/>
        </w:rPr>
        <w:t>2）法定代表人对报价代表的授权委托书（原件）；</w:t>
      </w:r>
    </w:p>
    <w:p w:rsidR="0036425E" w:rsidRDefault="00715AA8">
      <w:pPr>
        <w:spacing w:line="360" w:lineRule="auto"/>
        <w:ind w:firstLineChars="150" w:firstLine="360"/>
        <w:rPr>
          <w:rFonts w:ascii="宋体" w:hAnsi="宋体" w:cs="宋体"/>
          <w:sz w:val="24"/>
        </w:rPr>
      </w:pPr>
      <w:r>
        <w:rPr>
          <w:rFonts w:ascii="宋体" w:hAnsi="宋体" w:cs="宋体" w:hint="eastAsia"/>
          <w:sz w:val="24"/>
        </w:rPr>
        <w:t>3）法定代表人和报价代表身份证正反面有效复印件；</w:t>
      </w:r>
    </w:p>
    <w:p w:rsidR="0036425E" w:rsidRDefault="00715AA8">
      <w:pPr>
        <w:spacing w:line="360" w:lineRule="auto"/>
        <w:ind w:firstLineChars="150" w:firstLine="360"/>
        <w:rPr>
          <w:rFonts w:ascii="宋体" w:hAnsi="宋体" w:cs="宋体"/>
          <w:sz w:val="24"/>
        </w:rPr>
      </w:pPr>
      <w:r>
        <w:rPr>
          <w:rFonts w:ascii="宋体" w:hAnsi="宋体" w:cs="宋体" w:hint="eastAsia"/>
          <w:sz w:val="24"/>
        </w:rPr>
        <w:t>4）报价供应商须符合《中华人民共和国政府采购法》第二十二条规定条件且无行贿犯罪记录</w:t>
      </w:r>
      <w:r>
        <w:rPr>
          <w:rFonts w:ascii="宋体" w:hAnsi="宋体" w:cs="宋体" w:hint="eastAsia"/>
          <w:b/>
          <w:bCs/>
          <w:sz w:val="24"/>
        </w:rPr>
        <w:t>（须提供相关证明文件或书面声明）</w:t>
      </w:r>
      <w:r>
        <w:rPr>
          <w:rFonts w:ascii="宋体" w:hAnsi="宋体" w:cs="宋体" w:hint="eastAsia"/>
          <w:sz w:val="24"/>
        </w:rPr>
        <w:t>。</w:t>
      </w:r>
    </w:p>
    <w:p w:rsidR="0036425E" w:rsidRDefault="00715AA8">
      <w:pPr>
        <w:spacing w:line="360" w:lineRule="auto"/>
        <w:ind w:firstLineChars="150" w:firstLine="360"/>
        <w:rPr>
          <w:rFonts w:ascii="宋体" w:hAnsi="宋体" w:cs="宋体"/>
          <w:sz w:val="24"/>
        </w:rPr>
      </w:pPr>
      <w:r>
        <w:rPr>
          <w:rFonts w:ascii="Arial" w:hAnsi="Arial" w:cs="Arial"/>
          <w:sz w:val="24"/>
        </w:rPr>
        <w:t>…………………………</w:t>
      </w:r>
    </w:p>
    <w:p w:rsidR="0036425E" w:rsidRDefault="0036425E">
      <w:pPr>
        <w:spacing w:line="360" w:lineRule="auto"/>
        <w:ind w:firstLineChars="150" w:firstLine="360"/>
        <w:rPr>
          <w:rFonts w:ascii="宋体" w:hAnsi="宋体" w:cs="宋体"/>
          <w:sz w:val="24"/>
        </w:rPr>
      </w:pPr>
    </w:p>
    <w:p w:rsidR="0036425E" w:rsidRDefault="0036425E">
      <w:pPr>
        <w:spacing w:line="360" w:lineRule="auto"/>
        <w:ind w:firstLineChars="150" w:firstLine="360"/>
        <w:rPr>
          <w:rFonts w:ascii="宋体" w:hAnsi="宋体" w:cs="宋体"/>
          <w:sz w:val="24"/>
        </w:rPr>
      </w:pPr>
    </w:p>
    <w:p w:rsidR="0036425E" w:rsidRDefault="0036425E">
      <w:pPr>
        <w:spacing w:line="360" w:lineRule="auto"/>
        <w:ind w:firstLineChars="150" w:firstLine="360"/>
        <w:rPr>
          <w:rFonts w:ascii="宋体" w:hAnsi="宋体" w:cs="宋体"/>
          <w:sz w:val="24"/>
        </w:rPr>
      </w:pPr>
    </w:p>
    <w:p w:rsidR="0036425E" w:rsidRDefault="0036425E">
      <w:pPr>
        <w:spacing w:line="360" w:lineRule="auto"/>
        <w:ind w:firstLineChars="150" w:firstLine="360"/>
        <w:rPr>
          <w:rFonts w:ascii="宋体" w:hAnsi="宋体" w:cs="宋体"/>
          <w:sz w:val="24"/>
        </w:rPr>
      </w:pPr>
    </w:p>
    <w:p w:rsidR="0036425E" w:rsidRDefault="0036425E">
      <w:pPr>
        <w:spacing w:line="360" w:lineRule="auto"/>
        <w:ind w:firstLineChars="150" w:firstLine="360"/>
        <w:rPr>
          <w:rFonts w:ascii="宋体" w:hAnsi="宋体" w:cs="宋体"/>
          <w:sz w:val="24"/>
        </w:rPr>
      </w:pPr>
    </w:p>
    <w:bookmarkEnd w:id="94"/>
    <w:bookmarkEnd w:id="95"/>
    <w:bookmarkEnd w:id="96"/>
    <w:bookmarkEnd w:id="97"/>
    <w:bookmarkEnd w:id="98"/>
    <w:bookmarkEnd w:id="99"/>
    <w:bookmarkEnd w:id="100"/>
    <w:p w:rsidR="0036425E" w:rsidRDefault="0036425E">
      <w:pPr>
        <w:spacing w:line="440" w:lineRule="exact"/>
        <w:rPr>
          <w:rFonts w:ascii="宋体" w:hAnsi="宋体" w:cs="宋体"/>
          <w:b/>
          <w:sz w:val="28"/>
          <w:szCs w:val="28"/>
        </w:rPr>
      </w:pPr>
    </w:p>
    <w:p w:rsidR="0036425E" w:rsidRDefault="00715AA8">
      <w:pPr>
        <w:spacing w:line="440" w:lineRule="exact"/>
        <w:outlineLvl w:val="0"/>
        <w:rPr>
          <w:rFonts w:ascii="宋体" w:hAnsi="宋体" w:cs="宋体"/>
          <w:b/>
          <w:sz w:val="28"/>
          <w:szCs w:val="28"/>
        </w:rPr>
      </w:pPr>
      <w:r>
        <w:rPr>
          <w:rFonts w:ascii="宋体" w:hAnsi="宋体" w:cs="宋体" w:hint="eastAsia"/>
          <w:b/>
          <w:sz w:val="28"/>
          <w:szCs w:val="28"/>
        </w:rPr>
        <w:lastRenderedPageBreak/>
        <w:t xml:space="preserve"> </w:t>
      </w:r>
      <w:bookmarkStart w:id="101" w:name="_Toc15327"/>
      <w:bookmarkStart w:id="102" w:name="_Toc30609"/>
      <w:bookmarkStart w:id="103" w:name="_Toc13141"/>
      <w:bookmarkStart w:id="104" w:name="_Toc4657"/>
      <w:r>
        <w:rPr>
          <w:rFonts w:ascii="宋体" w:hAnsi="宋体" w:cs="宋体" w:hint="eastAsia"/>
          <w:b/>
          <w:sz w:val="28"/>
          <w:szCs w:val="28"/>
        </w:rPr>
        <w:t>格式5                  法定代表人授权书(原件)</w:t>
      </w:r>
      <w:bookmarkEnd w:id="101"/>
      <w:bookmarkEnd w:id="102"/>
      <w:bookmarkEnd w:id="103"/>
      <w:bookmarkEnd w:id="104"/>
    </w:p>
    <w:p w:rsidR="0036425E" w:rsidRDefault="0036425E">
      <w:pPr>
        <w:spacing w:line="440" w:lineRule="exact"/>
        <w:rPr>
          <w:rFonts w:ascii="宋体" w:hAnsi="宋体" w:cs="宋体"/>
          <w:b/>
          <w:sz w:val="28"/>
          <w:szCs w:val="28"/>
        </w:rPr>
      </w:pPr>
    </w:p>
    <w:p w:rsidR="0036425E" w:rsidRDefault="0036425E">
      <w:pPr>
        <w:spacing w:line="440" w:lineRule="exact"/>
        <w:rPr>
          <w:rFonts w:ascii="宋体" w:hAnsi="宋体" w:cs="宋体"/>
          <w:b/>
          <w:sz w:val="28"/>
          <w:szCs w:val="28"/>
        </w:rPr>
      </w:pPr>
    </w:p>
    <w:p w:rsidR="0036425E" w:rsidRDefault="00715AA8">
      <w:pPr>
        <w:spacing w:line="360" w:lineRule="auto"/>
        <w:ind w:firstLineChars="200" w:firstLine="480"/>
        <w:rPr>
          <w:rFonts w:ascii="宋体" w:hAnsi="宋体" w:cs="宋体"/>
          <w:b/>
          <w:sz w:val="24"/>
          <w:u w:val="single"/>
        </w:rPr>
      </w:pPr>
      <w:r>
        <w:rPr>
          <w:rFonts w:ascii="宋体" w:hAnsi="宋体" w:cs="宋体" w:hint="eastAsia"/>
          <w:bCs/>
          <w:sz w:val="24"/>
        </w:rPr>
        <w:t>兹有</w:t>
      </w:r>
      <w:r>
        <w:rPr>
          <w:rFonts w:ascii="宋体" w:hAnsi="宋体" w:cs="宋体" w:hint="eastAsia"/>
          <w:b/>
          <w:sz w:val="24"/>
          <w:u w:val="single"/>
        </w:rPr>
        <w:t xml:space="preserve">                   </w:t>
      </w:r>
      <w:r>
        <w:rPr>
          <w:rFonts w:ascii="宋体" w:hAnsi="宋体" w:cs="宋体" w:hint="eastAsia"/>
          <w:bCs/>
          <w:sz w:val="24"/>
        </w:rPr>
        <w:t>(报价供应商全称)</w:t>
      </w:r>
      <w:r>
        <w:rPr>
          <w:rFonts w:ascii="宋体" w:hAnsi="宋体" w:cs="宋体" w:hint="eastAsia"/>
          <w:sz w:val="24"/>
        </w:rPr>
        <w:t>的</w:t>
      </w:r>
      <w:r>
        <w:rPr>
          <w:rFonts w:ascii="宋体" w:hAnsi="宋体" w:cs="宋体" w:hint="eastAsia"/>
          <w:bCs/>
          <w:sz w:val="24"/>
        </w:rPr>
        <w:t>法定代表人</w:t>
      </w:r>
      <w:r>
        <w:rPr>
          <w:rFonts w:ascii="宋体" w:hAnsi="宋体" w:cs="宋体" w:hint="eastAsia"/>
          <w:bCs/>
          <w:sz w:val="24"/>
          <w:u w:val="single"/>
        </w:rPr>
        <w:t xml:space="preserve">        </w:t>
      </w:r>
      <w:r>
        <w:rPr>
          <w:rFonts w:ascii="宋体" w:hAnsi="宋体" w:cs="宋体" w:hint="eastAsia"/>
          <w:bCs/>
          <w:sz w:val="24"/>
        </w:rPr>
        <w:t>（</w:t>
      </w:r>
      <w:r>
        <w:rPr>
          <w:rFonts w:ascii="宋体" w:hAnsi="宋体" w:cs="宋体" w:hint="eastAsia"/>
          <w:sz w:val="24"/>
        </w:rPr>
        <w:t>姓名）授权</w:t>
      </w:r>
      <w:r>
        <w:rPr>
          <w:rFonts w:ascii="宋体" w:hAnsi="宋体" w:cs="宋体" w:hint="eastAsia"/>
          <w:sz w:val="24"/>
          <w:u w:val="single"/>
        </w:rPr>
        <w:t xml:space="preserve">    </w:t>
      </w:r>
      <w:r>
        <w:rPr>
          <w:rFonts w:ascii="宋体" w:hAnsi="宋体" w:cs="宋体" w:hint="eastAsia"/>
          <w:b/>
          <w:sz w:val="24"/>
          <w:u w:val="single"/>
        </w:rPr>
        <w:t xml:space="preserve">          </w:t>
      </w:r>
    </w:p>
    <w:p w:rsidR="0036425E" w:rsidRDefault="00715AA8">
      <w:pPr>
        <w:spacing w:line="360" w:lineRule="auto"/>
        <w:ind w:firstLineChars="200" w:firstLine="480"/>
        <w:rPr>
          <w:rFonts w:ascii="宋体" w:hAnsi="宋体" w:cs="宋体"/>
          <w:sz w:val="24"/>
        </w:rPr>
      </w:pPr>
      <w:r>
        <w:rPr>
          <w:rFonts w:ascii="宋体" w:hAnsi="宋体" w:cs="宋体" w:hint="eastAsia"/>
          <w:sz w:val="24"/>
        </w:rPr>
        <w:t xml:space="preserve">（被授权人姓名），为 </w:t>
      </w:r>
      <w:r>
        <w:rPr>
          <w:rFonts w:ascii="宋体" w:hAnsi="宋体" w:cs="宋体" w:hint="eastAsia"/>
          <w:sz w:val="24"/>
          <w:u w:val="single"/>
        </w:rPr>
        <w:t xml:space="preserve">             （</w:t>
      </w:r>
      <w:r>
        <w:rPr>
          <w:rFonts w:ascii="宋体" w:hAnsi="宋体" w:cs="宋体" w:hint="eastAsia"/>
          <w:sz w:val="24"/>
        </w:rPr>
        <w:t>采购编号）的报价代理人，以本公司名义处理一切与之有关的事宜。</w:t>
      </w:r>
    </w:p>
    <w:p w:rsidR="0036425E" w:rsidRDefault="00715AA8">
      <w:pPr>
        <w:pStyle w:val="ptdl"/>
        <w:spacing w:line="360" w:lineRule="auto"/>
        <w:ind w:firstLineChars="200"/>
        <w:rPr>
          <w:rFonts w:ascii="宋体" w:hAnsi="宋体" w:cs="宋体"/>
          <w:bCs/>
          <w:szCs w:val="24"/>
        </w:rPr>
      </w:pPr>
      <w:r>
        <w:rPr>
          <w:rFonts w:ascii="宋体" w:hAnsi="宋体" w:cs="宋体" w:hint="eastAsia"/>
          <w:szCs w:val="24"/>
        </w:rPr>
        <w:t>本授权书仅对</w:t>
      </w:r>
      <w:r>
        <w:rPr>
          <w:rFonts w:ascii="宋体" w:hAnsi="宋体" w:cs="宋体" w:hint="eastAsia"/>
          <w:bCs/>
          <w:szCs w:val="24"/>
        </w:rPr>
        <w:t>该项目有效，</w:t>
      </w:r>
      <w:r>
        <w:rPr>
          <w:rFonts w:ascii="宋体" w:hAnsi="宋体" w:cs="宋体" w:hint="eastAsia"/>
          <w:szCs w:val="24"/>
        </w:rPr>
        <w:t>特此声明。</w:t>
      </w:r>
    </w:p>
    <w:p w:rsidR="0036425E" w:rsidRDefault="00715AA8">
      <w:pPr>
        <w:pStyle w:val="ptdl"/>
        <w:spacing w:line="360" w:lineRule="auto"/>
        <w:ind w:firstLineChars="200"/>
        <w:jc w:val="left"/>
        <w:rPr>
          <w:rFonts w:ascii="宋体" w:hAnsi="宋体" w:cs="宋体"/>
          <w:szCs w:val="24"/>
        </w:rPr>
      </w:pPr>
      <w:r>
        <w:rPr>
          <w:rFonts w:ascii="宋体" w:hAnsi="宋体" w:cs="宋体" w:hint="eastAsia"/>
          <w:bCs/>
          <w:szCs w:val="24"/>
        </w:rPr>
        <w:t>法定代表人</w:t>
      </w:r>
      <w:r>
        <w:rPr>
          <w:rFonts w:ascii="宋体" w:hAnsi="宋体" w:cs="宋体" w:hint="eastAsia"/>
          <w:szCs w:val="24"/>
        </w:rPr>
        <w:t>签字或盖章：</w:t>
      </w:r>
      <w:r>
        <w:rPr>
          <w:rFonts w:ascii="宋体" w:hAnsi="宋体" w:cs="宋体" w:hint="eastAsia"/>
          <w:szCs w:val="24"/>
          <w:u w:val="single"/>
        </w:rPr>
        <w:t xml:space="preserve">               </w:t>
      </w:r>
      <w:r>
        <w:rPr>
          <w:rFonts w:ascii="宋体" w:hAnsi="宋体" w:cs="宋体" w:hint="eastAsia"/>
          <w:szCs w:val="24"/>
        </w:rPr>
        <w:t xml:space="preserve"> </w:t>
      </w:r>
    </w:p>
    <w:p w:rsidR="0036425E" w:rsidRDefault="00715AA8">
      <w:pPr>
        <w:pStyle w:val="ptdl"/>
        <w:spacing w:line="360" w:lineRule="auto"/>
        <w:ind w:firstLineChars="200"/>
        <w:jc w:val="left"/>
        <w:rPr>
          <w:rFonts w:ascii="宋体" w:hAnsi="宋体" w:cs="宋体"/>
          <w:szCs w:val="24"/>
          <w:u w:val="single"/>
        </w:rPr>
      </w:pPr>
      <w:r>
        <w:rPr>
          <w:rFonts w:ascii="宋体" w:hAnsi="宋体" w:cs="宋体" w:hint="eastAsia"/>
          <w:szCs w:val="24"/>
        </w:rPr>
        <w:t>被授权人签字或盖章：</w:t>
      </w:r>
      <w:r>
        <w:rPr>
          <w:rFonts w:ascii="宋体" w:hAnsi="宋体" w:cs="宋体" w:hint="eastAsia"/>
          <w:szCs w:val="24"/>
          <w:u w:val="single"/>
        </w:rPr>
        <w:t xml:space="preserve">                </w:t>
      </w:r>
      <w:r>
        <w:rPr>
          <w:rFonts w:ascii="宋体" w:hAnsi="宋体" w:cs="宋体" w:hint="eastAsia"/>
          <w:szCs w:val="24"/>
        </w:rPr>
        <w:t>职务：</w:t>
      </w:r>
      <w:r>
        <w:rPr>
          <w:rFonts w:ascii="宋体" w:hAnsi="宋体" w:cs="宋体" w:hint="eastAsia"/>
          <w:szCs w:val="24"/>
          <w:u w:val="single"/>
        </w:rPr>
        <w:t xml:space="preserve"> </w:t>
      </w:r>
      <w:r>
        <w:rPr>
          <w:rFonts w:ascii="宋体" w:hAnsi="宋体" w:cs="宋体" w:hint="eastAsia"/>
          <w:b/>
          <w:szCs w:val="24"/>
          <w:u w:val="single"/>
        </w:rPr>
        <w:t xml:space="preserve">          </w:t>
      </w:r>
    </w:p>
    <w:p w:rsidR="0036425E" w:rsidRDefault="00715AA8">
      <w:pPr>
        <w:pStyle w:val="ptdl"/>
        <w:spacing w:line="360" w:lineRule="auto"/>
        <w:ind w:firstLine="560"/>
        <w:jc w:val="left"/>
        <w:rPr>
          <w:rFonts w:ascii="宋体" w:hAnsi="宋体" w:cs="宋体"/>
          <w:b/>
          <w:szCs w:val="24"/>
          <w:u w:val="single"/>
        </w:rPr>
      </w:pPr>
      <w:r>
        <w:rPr>
          <w:rFonts w:ascii="宋体" w:hAnsi="宋体" w:cs="宋体" w:hint="eastAsia"/>
          <w:szCs w:val="24"/>
        </w:rPr>
        <w:t>报价单位详细地址：</w:t>
      </w:r>
      <w:r>
        <w:rPr>
          <w:rFonts w:ascii="宋体" w:hAnsi="宋体" w:cs="宋体" w:hint="eastAsia"/>
          <w:b/>
          <w:szCs w:val="24"/>
          <w:u w:val="single"/>
        </w:rPr>
        <w:t xml:space="preserve">                             </w:t>
      </w:r>
    </w:p>
    <w:p w:rsidR="0036425E" w:rsidRDefault="00715AA8">
      <w:pPr>
        <w:pStyle w:val="ptdl"/>
        <w:spacing w:line="360" w:lineRule="auto"/>
        <w:ind w:firstLine="560"/>
        <w:jc w:val="left"/>
        <w:rPr>
          <w:rFonts w:ascii="宋体" w:hAnsi="宋体" w:cs="宋体"/>
          <w:szCs w:val="24"/>
        </w:rPr>
      </w:pPr>
      <w:r>
        <w:rPr>
          <w:rFonts w:ascii="宋体" w:hAnsi="宋体" w:cs="宋体" w:hint="eastAsia"/>
          <w:szCs w:val="24"/>
        </w:rPr>
        <w:t>邮编：</w:t>
      </w:r>
      <w:r>
        <w:rPr>
          <w:rFonts w:ascii="宋体" w:hAnsi="宋体" w:cs="宋体" w:hint="eastAsia"/>
          <w:b/>
          <w:szCs w:val="24"/>
          <w:u w:val="single"/>
        </w:rPr>
        <w:t xml:space="preserve">                             </w:t>
      </w:r>
    </w:p>
    <w:p w:rsidR="0036425E" w:rsidRDefault="00715AA8">
      <w:pPr>
        <w:pStyle w:val="ptdl"/>
        <w:spacing w:line="360" w:lineRule="auto"/>
        <w:ind w:firstLine="560"/>
        <w:jc w:val="left"/>
        <w:rPr>
          <w:rFonts w:ascii="宋体" w:hAnsi="宋体" w:cs="宋体"/>
          <w:szCs w:val="24"/>
        </w:rPr>
      </w:pPr>
      <w:r>
        <w:rPr>
          <w:rFonts w:ascii="宋体" w:hAnsi="宋体" w:cs="宋体" w:hint="eastAsia"/>
          <w:szCs w:val="24"/>
        </w:rPr>
        <w:t>E-mail:</w:t>
      </w:r>
      <w:r>
        <w:rPr>
          <w:rFonts w:ascii="宋体" w:hAnsi="宋体" w:cs="宋体" w:hint="eastAsia"/>
          <w:b/>
          <w:szCs w:val="24"/>
          <w:u w:val="single"/>
        </w:rPr>
        <w:t xml:space="preserve">                             </w:t>
      </w:r>
    </w:p>
    <w:p w:rsidR="0036425E" w:rsidRDefault="00715AA8">
      <w:pPr>
        <w:spacing w:line="360" w:lineRule="auto"/>
        <w:ind w:firstLineChars="200" w:firstLine="480"/>
        <w:rPr>
          <w:rFonts w:ascii="宋体" w:hAnsi="宋体" w:cs="宋体"/>
          <w:sz w:val="24"/>
        </w:rPr>
      </w:pPr>
      <w:r>
        <w:rPr>
          <w:rFonts w:ascii="宋体" w:hAnsi="宋体" w:cs="宋体" w:hint="eastAsia"/>
          <w:sz w:val="24"/>
        </w:rPr>
        <w:t>联系电话/传真号码：</w:t>
      </w:r>
      <w:r>
        <w:rPr>
          <w:rFonts w:ascii="宋体" w:hAnsi="宋体" w:cs="宋体" w:hint="eastAsia"/>
          <w:b/>
          <w:sz w:val="24"/>
          <w:u w:val="single"/>
        </w:rPr>
        <w:t xml:space="preserve">                             </w:t>
      </w:r>
    </w:p>
    <w:p w:rsidR="0036425E" w:rsidRDefault="0036425E">
      <w:pPr>
        <w:spacing w:line="360" w:lineRule="auto"/>
        <w:rPr>
          <w:rFonts w:ascii="宋体" w:hAnsi="宋体" w:cs="宋体"/>
          <w:b/>
          <w:sz w:val="24"/>
        </w:rPr>
      </w:pPr>
    </w:p>
    <w:p w:rsidR="0036425E" w:rsidRDefault="0036425E">
      <w:pPr>
        <w:pStyle w:val="ptdl"/>
        <w:spacing w:line="360" w:lineRule="auto"/>
        <w:ind w:right="560" w:firstLine="560"/>
        <w:jc w:val="center"/>
        <w:rPr>
          <w:rFonts w:ascii="宋体" w:hAnsi="宋体" w:cs="宋体"/>
          <w:szCs w:val="24"/>
        </w:rPr>
      </w:pPr>
    </w:p>
    <w:p w:rsidR="0036425E" w:rsidRDefault="00715AA8">
      <w:pPr>
        <w:pStyle w:val="ptdl"/>
        <w:spacing w:line="360" w:lineRule="auto"/>
        <w:ind w:right="560" w:firstLine="560"/>
        <w:jc w:val="center"/>
        <w:rPr>
          <w:rFonts w:ascii="宋体" w:hAnsi="宋体" w:cs="宋体"/>
          <w:szCs w:val="24"/>
        </w:rPr>
      </w:pPr>
      <w:r>
        <w:rPr>
          <w:rFonts w:ascii="宋体" w:hAnsi="宋体" w:cs="宋体" w:hint="eastAsia"/>
          <w:szCs w:val="24"/>
        </w:rPr>
        <w:t xml:space="preserve">                   报价供应商全称（加盖公章）：</w:t>
      </w:r>
    </w:p>
    <w:p w:rsidR="0036425E" w:rsidRDefault="00715AA8">
      <w:pPr>
        <w:spacing w:line="360" w:lineRule="auto"/>
        <w:ind w:firstLineChars="352" w:firstLine="845"/>
        <w:jc w:val="center"/>
        <w:rPr>
          <w:rFonts w:ascii="宋体" w:hAnsi="宋体" w:cs="宋体"/>
          <w:b/>
          <w:sz w:val="24"/>
        </w:rPr>
      </w:pPr>
      <w:r>
        <w:rPr>
          <w:rFonts w:ascii="宋体" w:hAnsi="宋体" w:cs="宋体" w:hint="eastAsia"/>
          <w:sz w:val="24"/>
        </w:rPr>
        <w:t xml:space="preserve">          </w:t>
      </w: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w:t>
      </w:r>
    </w:p>
    <w:p w:rsidR="0036425E" w:rsidRDefault="0036425E">
      <w:pPr>
        <w:spacing w:line="440" w:lineRule="exact"/>
        <w:rPr>
          <w:rFonts w:ascii="宋体" w:hAnsi="宋体" w:cs="宋体"/>
          <w:b/>
          <w:sz w:val="28"/>
          <w:szCs w:val="28"/>
        </w:rPr>
      </w:pPr>
    </w:p>
    <w:p w:rsidR="0036425E" w:rsidRDefault="0036425E">
      <w:pPr>
        <w:spacing w:line="440" w:lineRule="exact"/>
        <w:rPr>
          <w:rFonts w:ascii="宋体" w:hAnsi="宋体" w:cs="宋体"/>
          <w:b/>
          <w:sz w:val="28"/>
          <w:szCs w:val="28"/>
        </w:rPr>
      </w:pPr>
    </w:p>
    <w:p w:rsidR="0036425E" w:rsidRDefault="00715AA8">
      <w:pPr>
        <w:spacing w:line="400" w:lineRule="exact"/>
        <w:jc w:val="center"/>
        <w:rPr>
          <w:rFonts w:ascii="黑体" w:eastAsia="黑体"/>
          <w:b/>
          <w:sz w:val="24"/>
        </w:rPr>
      </w:pPr>
      <w:r>
        <w:rPr>
          <w:rFonts w:ascii="黑体" w:eastAsia="黑体" w:hint="eastAsia"/>
          <w:b/>
          <w:sz w:val="24"/>
        </w:rPr>
        <w:t>（请附上法人代表及报价代表身份证双面复印件）</w:t>
      </w:r>
    </w:p>
    <w:p w:rsidR="0036425E" w:rsidRDefault="0036425E">
      <w:pPr>
        <w:spacing w:line="440" w:lineRule="exact"/>
        <w:rPr>
          <w:rFonts w:ascii="宋体" w:hAnsi="宋体" w:cs="宋体"/>
          <w:b/>
          <w:sz w:val="28"/>
          <w:szCs w:val="28"/>
        </w:rPr>
      </w:pPr>
    </w:p>
    <w:p w:rsidR="0036425E" w:rsidRDefault="0036425E">
      <w:pPr>
        <w:spacing w:line="440" w:lineRule="exact"/>
        <w:rPr>
          <w:rFonts w:ascii="宋体" w:hAnsi="宋体" w:cs="宋体"/>
          <w:b/>
          <w:sz w:val="28"/>
          <w:szCs w:val="28"/>
        </w:rPr>
      </w:pPr>
    </w:p>
    <w:p w:rsidR="0036425E" w:rsidRDefault="0036425E">
      <w:pPr>
        <w:pStyle w:val="ad"/>
        <w:ind w:firstLine="281"/>
        <w:rPr>
          <w:rFonts w:ascii="宋体" w:hAnsi="宋体" w:cs="宋体"/>
          <w:b/>
          <w:sz w:val="28"/>
          <w:szCs w:val="28"/>
        </w:rPr>
      </w:pPr>
    </w:p>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rsidR="0036425E" w:rsidRDefault="0036425E">
      <w:pPr>
        <w:spacing w:line="440" w:lineRule="exact"/>
      </w:pPr>
    </w:p>
    <w:p w:rsidR="0036425E" w:rsidRDefault="0036425E">
      <w:pPr>
        <w:pStyle w:val="Default"/>
        <w:rPr>
          <w:color w:val="auto"/>
        </w:rPr>
      </w:pPr>
    </w:p>
    <w:p w:rsidR="0036425E" w:rsidRDefault="0036425E">
      <w:pPr>
        <w:pStyle w:val="Default"/>
        <w:rPr>
          <w:color w:val="auto"/>
        </w:rPr>
      </w:pPr>
    </w:p>
    <w:p w:rsidR="0036425E" w:rsidRDefault="0036425E">
      <w:pPr>
        <w:pStyle w:val="Default"/>
        <w:rPr>
          <w:color w:val="auto"/>
        </w:rPr>
      </w:pPr>
    </w:p>
    <w:p w:rsidR="0036425E" w:rsidRDefault="0036425E">
      <w:pPr>
        <w:pStyle w:val="Default"/>
        <w:rPr>
          <w:color w:val="auto"/>
        </w:rPr>
      </w:pPr>
    </w:p>
    <w:p w:rsidR="0036425E" w:rsidRDefault="0036425E">
      <w:pPr>
        <w:pStyle w:val="Default"/>
        <w:rPr>
          <w:color w:val="auto"/>
        </w:rPr>
      </w:pPr>
    </w:p>
    <w:p w:rsidR="0036425E" w:rsidRDefault="0036425E">
      <w:pPr>
        <w:pStyle w:val="Default"/>
        <w:rPr>
          <w:color w:val="auto"/>
        </w:rPr>
      </w:pPr>
    </w:p>
    <w:p w:rsidR="0036425E" w:rsidRDefault="00715AA8">
      <w:pPr>
        <w:spacing w:line="440" w:lineRule="exact"/>
        <w:outlineLvl w:val="0"/>
        <w:rPr>
          <w:rFonts w:ascii="宋体" w:hAnsi="宋体" w:cs="宋体"/>
          <w:b/>
          <w:sz w:val="28"/>
          <w:szCs w:val="28"/>
        </w:rPr>
      </w:pPr>
      <w:r>
        <w:rPr>
          <w:rFonts w:ascii="宋体" w:hAnsi="宋体" w:cs="宋体" w:hint="eastAsia"/>
          <w:b/>
          <w:sz w:val="28"/>
          <w:szCs w:val="28"/>
        </w:rPr>
        <w:lastRenderedPageBreak/>
        <w:t>格式6                          资格声明函</w:t>
      </w:r>
    </w:p>
    <w:p w:rsidR="0036425E" w:rsidRDefault="0036425E">
      <w:pPr>
        <w:pStyle w:val="a7"/>
        <w:spacing w:line="360" w:lineRule="auto"/>
        <w:rPr>
          <w:rFonts w:ascii="宋体" w:hAnsi="宋体" w:cs="宋体"/>
          <w:color w:val="FF0000"/>
          <w:sz w:val="24"/>
          <w:szCs w:val="24"/>
        </w:rPr>
      </w:pPr>
    </w:p>
    <w:p w:rsidR="0036425E" w:rsidRDefault="00715AA8">
      <w:pPr>
        <w:pStyle w:val="a7"/>
        <w:spacing w:line="360" w:lineRule="auto"/>
        <w:rPr>
          <w:rFonts w:ascii="宋体" w:hAnsi="宋体" w:cs="宋体"/>
          <w:color w:val="FF0000"/>
          <w:sz w:val="24"/>
          <w:szCs w:val="24"/>
        </w:rPr>
      </w:pPr>
      <w:r>
        <w:rPr>
          <w:rFonts w:ascii="宋体" w:hAnsi="宋体" w:cs="宋体" w:hint="eastAsia"/>
          <w:color w:val="FF0000"/>
          <w:sz w:val="24"/>
          <w:szCs w:val="24"/>
        </w:rPr>
        <w:t>致：</w:t>
      </w:r>
      <w:r>
        <w:rPr>
          <w:rFonts w:ascii="宋体" w:hAnsi="宋体" w:cs="宋体" w:hint="eastAsia"/>
          <w:b/>
          <w:bCs/>
          <w:color w:val="FF0000"/>
          <w:sz w:val="24"/>
          <w:szCs w:val="24"/>
          <w:u w:val="single"/>
        </w:rPr>
        <w:t xml:space="preserve">   泉州师范学院（采购单位名称）      </w:t>
      </w:r>
    </w:p>
    <w:p w:rsidR="0036425E" w:rsidRDefault="00715AA8">
      <w:pPr>
        <w:pStyle w:val="Default"/>
        <w:spacing w:line="360" w:lineRule="auto"/>
        <w:ind w:firstLineChars="200" w:firstLine="480"/>
        <w:rPr>
          <w:rFonts w:asciiTheme="minorEastAsia" w:eastAsiaTheme="minorEastAsia" w:hAnsiTheme="minorEastAsia" w:cstheme="minorEastAsia"/>
          <w:color w:val="FF0000"/>
        </w:rPr>
      </w:pPr>
      <w:r>
        <w:rPr>
          <w:rFonts w:asciiTheme="minorEastAsia" w:eastAsiaTheme="minorEastAsia" w:hAnsiTheme="minorEastAsia" w:cstheme="minorEastAsia" w:hint="eastAsia"/>
          <w:color w:val="FF0000"/>
        </w:rPr>
        <w:t>1、我公司符合《中华人民共和国政府采购法》第二十二条规定条件且无行贿犯罪记录。</w:t>
      </w:r>
    </w:p>
    <w:p w:rsidR="0036425E" w:rsidRDefault="00715AA8">
      <w:pPr>
        <w:pStyle w:val="Default"/>
        <w:spacing w:line="360" w:lineRule="auto"/>
        <w:ind w:firstLineChars="200" w:firstLine="480"/>
        <w:rPr>
          <w:rFonts w:asciiTheme="minorEastAsia" w:eastAsiaTheme="minorEastAsia" w:hAnsiTheme="minorEastAsia" w:cstheme="minorEastAsia"/>
          <w:color w:val="FF0000"/>
        </w:rPr>
      </w:pPr>
      <w:r>
        <w:rPr>
          <w:rFonts w:asciiTheme="minorEastAsia" w:eastAsiaTheme="minorEastAsia" w:hAnsiTheme="minorEastAsia" w:cstheme="minorEastAsia" w:hint="eastAsia"/>
          <w:color w:val="FF0000"/>
        </w:rPr>
        <w:t>特此声明！</w:t>
      </w:r>
    </w:p>
    <w:p w:rsidR="0036425E" w:rsidRDefault="00715AA8">
      <w:pPr>
        <w:pStyle w:val="Default"/>
        <w:spacing w:line="360" w:lineRule="auto"/>
        <w:ind w:firstLineChars="200" w:firstLine="480"/>
        <w:rPr>
          <w:rFonts w:asciiTheme="minorEastAsia" w:eastAsiaTheme="minorEastAsia" w:hAnsiTheme="minorEastAsia" w:cstheme="minorEastAsia"/>
          <w:color w:val="FF0000"/>
        </w:rPr>
      </w:pPr>
      <w:r>
        <w:rPr>
          <w:rFonts w:asciiTheme="minorEastAsia" w:eastAsiaTheme="minorEastAsia" w:hAnsiTheme="minorEastAsia" w:cstheme="minorEastAsia" w:hint="eastAsia"/>
          <w:color w:val="FF0000"/>
        </w:rPr>
        <w:t>2、我公司参加采购活动前三年内，我方在经营活动中没有重大违法记录，即没有因违法经营受到刑事处罚或责令停产停业、吊销许可证或执照、较大数额罚款等行政处罚。否则产生不利后果由我公司承担责任。</w:t>
      </w:r>
    </w:p>
    <w:p w:rsidR="0036425E" w:rsidRDefault="00715AA8">
      <w:pPr>
        <w:pStyle w:val="aa"/>
        <w:widowControl/>
        <w:spacing w:line="360" w:lineRule="auto"/>
        <w:ind w:firstLine="336"/>
        <w:rPr>
          <w:rFonts w:asciiTheme="minorEastAsia" w:eastAsiaTheme="minorEastAsia" w:hAnsiTheme="minorEastAsia" w:cstheme="minorEastAsia"/>
          <w:color w:val="FF0000"/>
        </w:rPr>
      </w:pPr>
      <w:r>
        <w:rPr>
          <w:rFonts w:asciiTheme="minorEastAsia" w:eastAsiaTheme="minorEastAsia" w:hAnsiTheme="minorEastAsia" w:cstheme="minorEastAsia" w:hint="eastAsia"/>
          <w:color w:val="FF0000"/>
        </w:rPr>
        <w:t>特此声明。</w:t>
      </w:r>
    </w:p>
    <w:p w:rsidR="0036425E" w:rsidRDefault="0036425E">
      <w:pPr>
        <w:pStyle w:val="aa"/>
        <w:widowControl/>
        <w:ind w:firstLine="336"/>
        <w:rPr>
          <w:rFonts w:asciiTheme="minorEastAsia" w:eastAsiaTheme="minorEastAsia" w:hAnsiTheme="minorEastAsia" w:cstheme="minorEastAsia"/>
          <w:color w:val="FF0000"/>
        </w:rPr>
      </w:pPr>
    </w:p>
    <w:p w:rsidR="0036425E" w:rsidRDefault="0036425E">
      <w:pPr>
        <w:pStyle w:val="aa"/>
        <w:widowControl/>
        <w:ind w:firstLine="336"/>
        <w:rPr>
          <w:rFonts w:asciiTheme="minorEastAsia" w:eastAsiaTheme="minorEastAsia" w:hAnsiTheme="minorEastAsia" w:cstheme="minorEastAsia"/>
          <w:color w:val="FF0000"/>
        </w:rPr>
      </w:pPr>
    </w:p>
    <w:p w:rsidR="0036425E" w:rsidRDefault="0036425E">
      <w:pPr>
        <w:pStyle w:val="aa"/>
        <w:widowControl/>
        <w:ind w:firstLine="336"/>
        <w:rPr>
          <w:rFonts w:asciiTheme="minorEastAsia" w:eastAsiaTheme="minorEastAsia" w:hAnsiTheme="minorEastAsia" w:cstheme="minorEastAsia"/>
          <w:color w:val="FF0000"/>
        </w:rPr>
      </w:pPr>
    </w:p>
    <w:p w:rsidR="0036425E" w:rsidRDefault="00715AA8">
      <w:pPr>
        <w:spacing w:line="360" w:lineRule="auto"/>
        <w:ind w:firstLineChars="1000" w:firstLine="2400"/>
        <w:rPr>
          <w:rFonts w:ascii="宋体" w:hAnsi="宋体" w:cs="宋体"/>
          <w:sz w:val="24"/>
          <w:u w:val="single"/>
        </w:rPr>
      </w:pPr>
      <w:r>
        <w:rPr>
          <w:rFonts w:ascii="宋体" w:hAnsi="宋体" w:cs="宋体" w:hint="eastAsia"/>
          <w:sz w:val="24"/>
        </w:rPr>
        <w:t>报价供应商全称(加盖公章)：</w:t>
      </w:r>
      <w:r>
        <w:rPr>
          <w:rFonts w:ascii="宋体" w:hAnsi="宋体" w:cs="宋体" w:hint="eastAsia"/>
          <w:sz w:val="24"/>
          <w:u w:val="single"/>
        </w:rPr>
        <w:t xml:space="preserve">                    </w:t>
      </w:r>
    </w:p>
    <w:p w:rsidR="0036425E" w:rsidRDefault="00715AA8">
      <w:pPr>
        <w:spacing w:line="360" w:lineRule="auto"/>
        <w:ind w:firstLineChars="1600" w:firstLine="3840"/>
        <w:jc w:val="left"/>
        <w:rPr>
          <w:rFonts w:ascii="宋体" w:hAnsi="宋体" w:cs="宋体"/>
          <w:sz w:val="24"/>
          <w:u w:val="single"/>
        </w:rPr>
      </w:pPr>
      <w:r>
        <w:rPr>
          <w:rFonts w:ascii="宋体" w:hAnsi="宋体" w:cs="宋体" w:hint="eastAsia"/>
          <w:sz w:val="24"/>
        </w:rPr>
        <w:t>报价代表签字：</w:t>
      </w:r>
      <w:r>
        <w:rPr>
          <w:rFonts w:ascii="宋体" w:hAnsi="宋体" w:cs="宋体" w:hint="eastAsia"/>
          <w:sz w:val="24"/>
          <w:u w:val="single"/>
        </w:rPr>
        <w:t xml:space="preserve">                    </w:t>
      </w:r>
    </w:p>
    <w:p w:rsidR="0036425E" w:rsidRDefault="00715AA8">
      <w:pPr>
        <w:spacing w:line="360" w:lineRule="auto"/>
        <w:ind w:firstLineChars="2000" w:firstLine="4800"/>
        <w:rPr>
          <w:rFonts w:ascii="宋体" w:hAnsi="宋体" w:cs="宋体"/>
          <w:b/>
          <w:sz w:val="24"/>
        </w:rPr>
      </w:pPr>
      <w:r>
        <w:rPr>
          <w:rFonts w:ascii="宋体" w:hAnsi="宋体" w:cs="宋体" w:hint="eastAsia"/>
          <w:sz w:val="24"/>
        </w:rPr>
        <w:t>日期：</w:t>
      </w: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w:t>
      </w:r>
      <w:r>
        <w:rPr>
          <w:rFonts w:ascii="宋体" w:hAnsi="宋体" w:cs="宋体" w:hint="eastAsia"/>
          <w:sz w:val="24"/>
          <w:u w:val="single"/>
        </w:rPr>
        <w:t xml:space="preserve">  </w:t>
      </w:r>
    </w:p>
    <w:p w:rsidR="0036425E" w:rsidRDefault="0036425E">
      <w:pPr>
        <w:pStyle w:val="Default"/>
        <w:rPr>
          <w:rFonts w:asciiTheme="minorEastAsia" w:eastAsiaTheme="minorEastAsia" w:hAnsiTheme="minorEastAsia" w:cstheme="minorEastAsia"/>
          <w:color w:val="FF0000"/>
        </w:rPr>
      </w:pPr>
    </w:p>
    <w:p w:rsidR="0036425E" w:rsidRDefault="0036425E">
      <w:pPr>
        <w:pStyle w:val="Default"/>
        <w:rPr>
          <w:rFonts w:asciiTheme="minorEastAsia" w:eastAsiaTheme="minorEastAsia" w:hAnsiTheme="minorEastAsia" w:cstheme="minorEastAsia"/>
          <w:color w:val="FF0000"/>
        </w:rPr>
      </w:pPr>
    </w:p>
    <w:p w:rsidR="0036425E" w:rsidRDefault="0036425E">
      <w:pPr>
        <w:pStyle w:val="Default"/>
        <w:rPr>
          <w:rFonts w:asciiTheme="minorEastAsia" w:eastAsiaTheme="minorEastAsia" w:hAnsiTheme="minorEastAsia" w:cstheme="minorEastAsia"/>
          <w:color w:val="FF0000"/>
        </w:rPr>
      </w:pPr>
    </w:p>
    <w:p w:rsidR="0036425E" w:rsidRDefault="0036425E">
      <w:pPr>
        <w:pStyle w:val="Default"/>
        <w:rPr>
          <w:rFonts w:asciiTheme="minorEastAsia" w:eastAsiaTheme="minorEastAsia" w:hAnsiTheme="minorEastAsia" w:cstheme="minorEastAsia"/>
          <w:color w:val="FF0000"/>
        </w:rPr>
      </w:pPr>
    </w:p>
    <w:p w:rsidR="0036425E" w:rsidRDefault="0036425E">
      <w:pPr>
        <w:pStyle w:val="Default"/>
        <w:rPr>
          <w:rFonts w:asciiTheme="minorEastAsia" w:eastAsiaTheme="minorEastAsia" w:hAnsiTheme="minorEastAsia" w:cstheme="minorEastAsia"/>
          <w:color w:val="FF0000"/>
        </w:rPr>
      </w:pPr>
    </w:p>
    <w:p w:rsidR="0036425E" w:rsidRDefault="0036425E">
      <w:pPr>
        <w:pStyle w:val="Default"/>
        <w:rPr>
          <w:rFonts w:asciiTheme="minorEastAsia" w:eastAsiaTheme="minorEastAsia" w:hAnsiTheme="minorEastAsia" w:cstheme="minorEastAsia"/>
          <w:color w:val="FF0000"/>
        </w:rPr>
      </w:pPr>
    </w:p>
    <w:p w:rsidR="0036425E" w:rsidRDefault="0036425E">
      <w:pPr>
        <w:pStyle w:val="Default"/>
        <w:rPr>
          <w:rFonts w:asciiTheme="minorEastAsia" w:eastAsiaTheme="minorEastAsia" w:hAnsiTheme="minorEastAsia" w:cstheme="minorEastAsia"/>
          <w:color w:val="FF0000"/>
        </w:rPr>
      </w:pPr>
    </w:p>
    <w:p w:rsidR="0036425E" w:rsidRDefault="0036425E">
      <w:pPr>
        <w:pStyle w:val="Default"/>
        <w:rPr>
          <w:rFonts w:asciiTheme="minorEastAsia" w:eastAsiaTheme="minorEastAsia" w:hAnsiTheme="minorEastAsia" w:cstheme="minorEastAsia"/>
          <w:color w:val="FF0000"/>
        </w:rPr>
      </w:pPr>
    </w:p>
    <w:p w:rsidR="0036425E" w:rsidRDefault="0036425E">
      <w:pPr>
        <w:pStyle w:val="Default"/>
        <w:rPr>
          <w:rFonts w:asciiTheme="minorEastAsia" w:eastAsiaTheme="minorEastAsia" w:hAnsiTheme="minorEastAsia" w:cstheme="minorEastAsia"/>
          <w:color w:val="FF0000"/>
        </w:rPr>
      </w:pPr>
    </w:p>
    <w:p w:rsidR="0036425E" w:rsidRDefault="0036425E">
      <w:pPr>
        <w:pStyle w:val="Default"/>
        <w:rPr>
          <w:rFonts w:asciiTheme="minorEastAsia" w:eastAsiaTheme="minorEastAsia" w:hAnsiTheme="minorEastAsia" w:cstheme="minorEastAsia"/>
          <w:color w:val="FF0000"/>
        </w:rPr>
      </w:pPr>
    </w:p>
    <w:p w:rsidR="0036425E" w:rsidRDefault="0036425E">
      <w:pPr>
        <w:pStyle w:val="Default"/>
        <w:rPr>
          <w:rFonts w:asciiTheme="minorEastAsia" w:eastAsiaTheme="minorEastAsia" w:hAnsiTheme="minorEastAsia" w:cstheme="minorEastAsia"/>
          <w:color w:val="FF0000"/>
        </w:rPr>
      </w:pPr>
    </w:p>
    <w:p w:rsidR="0036425E" w:rsidRDefault="0036425E">
      <w:pPr>
        <w:pStyle w:val="Default"/>
        <w:rPr>
          <w:rFonts w:asciiTheme="minorEastAsia" w:eastAsiaTheme="minorEastAsia" w:hAnsiTheme="minorEastAsia" w:cstheme="minorEastAsia"/>
          <w:color w:val="FF0000"/>
        </w:rPr>
      </w:pPr>
    </w:p>
    <w:p w:rsidR="0036425E" w:rsidRDefault="0036425E">
      <w:pPr>
        <w:pStyle w:val="Default"/>
        <w:rPr>
          <w:rFonts w:asciiTheme="minorEastAsia" w:eastAsiaTheme="minorEastAsia" w:hAnsiTheme="minorEastAsia" w:cstheme="minorEastAsia"/>
          <w:color w:val="FF0000"/>
        </w:rPr>
      </w:pPr>
    </w:p>
    <w:p w:rsidR="0036425E" w:rsidRDefault="0036425E">
      <w:pPr>
        <w:pStyle w:val="Default"/>
        <w:rPr>
          <w:rFonts w:asciiTheme="minorEastAsia" w:eastAsiaTheme="minorEastAsia" w:hAnsiTheme="minorEastAsia" w:cstheme="minorEastAsia"/>
          <w:color w:val="FF0000"/>
        </w:rPr>
      </w:pPr>
    </w:p>
    <w:p w:rsidR="0036425E" w:rsidRDefault="0036425E">
      <w:pPr>
        <w:pStyle w:val="Default"/>
        <w:rPr>
          <w:rFonts w:asciiTheme="minorEastAsia" w:eastAsiaTheme="minorEastAsia" w:hAnsiTheme="minorEastAsia" w:cstheme="minorEastAsia"/>
          <w:color w:val="FF0000"/>
        </w:rPr>
      </w:pPr>
    </w:p>
    <w:p w:rsidR="0036425E" w:rsidRDefault="0036425E">
      <w:pPr>
        <w:pStyle w:val="Default"/>
        <w:rPr>
          <w:rFonts w:asciiTheme="minorEastAsia" w:eastAsiaTheme="minorEastAsia" w:hAnsiTheme="minorEastAsia" w:cstheme="minorEastAsia"/>
          <w:color w:val="FF0000"/>
        </w:rPr>
      </w:pPr>
    </w:p>
    <w:p w:rsidR="0036425E" w:rsidRDefault="0036425E">
      <w:pPr>
        <w:pStyle w:val="Default"/>
        <w:rPr>
          <w:rFonts w:asciiTheme="minorEastAsia" w:eastAsiaTheme="minorEastAsia" w:hAnsiTheme="minorEastAsia" w:cstheme="minorEastAsia"/>
          <w:color w:val="FF0000"/>
        </w:rPr>
      </w:pPr>
    </w:p>
    <w:p w:rsidR="0036425E" w:rsidRDefault="0036425E">
      <w:pPr>
        <w:pStyle w:val="Default"/>
        <w:rPr>
          <w:rFonts w:asciiTheme="minorEastAsia" w:eastAsiaTheme="minorEastAsia" w:hAnsiTheme="minorEastAsia" w:cstheme="minorEastAsia"/>
          <w:color w:val="FF0000"/>
        </w:rPr>
      </w:pPr>
    </w:p>
    <w:p w:rsidR="0036425E" w:rsidRDefault="0036425E">
      <w:pPr>
        <w:pStyle w:val="Default"/>
        <w:rPr>
          <w:rFonts w:asciiTheme="minorEastAsia" w:eastAsiaTheme="minorEastAsia" w:hAnsiTheme="minorEastAsia" w:cstheme="minorEastAsia"/>
          <w:color w:val="FF0000"/>
        </w:rPr>
      </w:pPr>
    </w:p>
    <w:p w:rsidR="0036425E" w:rsidRDefault="0036425E">
      <w:pPr>
        <w:pStyle w:val="Default"/>
        <w:rPr>
          <w:rFonts w:asciiTheme="minorEastAsia" w:eastAsiaTheme="minorEastAsia" w:hAnsiTheme="minorEastAsia" w:cstheme="minorEastAsia"/>
          <w:color w:val="FF0000"/>
        </w:rPr>
      </w:pPr>
    </w:p>
    <w:p w:rsidR="0036425E" w:rsidRDefault="0036425E">
      <w:pPr>
        <w:pStyle w:val="Default"/>
        <w:rPr>
          <w:rFonts w:asciiTheme="minorEastAsia" w:eastAsiaTheme="minorEastAsia" w:hAnsiTheme="minorEastAsia" w:cstheme="minorEastAsia"/>
          <w:color w:val="FF0000"/>
        </w:rPr>
      </w:pPr>
    </w:p>
    <w:p w:rsidR="0036425E" w:rsidRDefault="0036425E">
      <w:pPr>
        <w:pStyle w:val="Default"/>
        <w:rPr>
          <w:rFonts w:asciiTheme="minorEastAsia" w:eastAsiaTheme="minorEastAsia" w:hAnsiTheme="minorEastAsia" w:cstheme="minorEastAsia"/>
          <w:color w:val="FF0000"/>
        </w:rPr>
      </w:pPr>
    </w:p>
    <w:p w:rsidR="0036425E" w:rsidRDefault="0036425E">
      <w:pPr>
        <w:pStyle w:val="Default"/>
        <w:rPr>
          <w:rFonts w:asciiTheme="minorEastAsia" w:eastAsiaTheme="minorEastAsia" w:hAnsiTheme="minorEastAsia" w:cstheme="minorEastAsia"/>
          <w:color w:val="FF0000"/>
        </w:rPr>
      </w:pPr>
    </w:p>
    <w:p w:rsidR="0036425E" w:rsidRDefault="0036425E">
      <w:pPr>
        <w:pStyle w:val="Default"/>
        <w:rPr>
          <w:rFonts w:asciiTheme="minorEastAsia" w:eastAsiaTheme="minorEastAsia" w:hAnsiTheme="minorEastAsia" w:cstheme="minorEastAsia"/>
          <w:color w:val="FF0000"/>
        </w:rPr>
      </w:pPr>
    </w:p>
    <w:p w:rsidR="0036425E" w:rsidRDefault="00715AA8">
      <w:pPr>
        <w:spacing w:line="440" w:lineRule="exact"/>
        <w:outlineLvl w:val="0"/>
        <w:rPr>
          <w:rFonts w:ascii="宋体" w:hAnsi="宋体" w:cs="宋体"/>
          <w:b/>
          <w:sz w:val="28"/>
          <w:szCs w:val="28"/>
        </w:rPr>
      </w:pPr>
      <w:r>
        <w:rPr>
          <w:rFonts w:ascii="宋体" w:hAnsi="宋体" w:cs="宋体" w:hint="eastAsia"/>
          <w:b/>
          <w:sz w:val="28"/>
          <w:szCs w:val="28"/>
        </w:rPr>
        <w:t xml:space="preserve">格式7                         售后服务承诺 </w:t>
      </w:r>
    </w:p>
    <w:p w:rsidR="0036425E" w:rsidRDefault="0036425E">
      <w:pPr>
        <w:pStyle w:val="a7"/>
        <w:spacing w:line="360" w:lineRule="auto"/>
        <w:rPr>
          <w:rFonts w:ascii="宋体" w:hAnsi="宋体" w:cs="宋体"/>
          <w:color w:val="FF0000"/>
          <w:sz w:val="24"/>
          <w:szCs w:val="24"/>
        </w:rPr>
      </w:pPr>
    </w:p>
    <w:p w:rsidR="0036425E" w:rsidRDefault="00715AA8">
      <w:pPr>
        <w:pStyle w:val="a7"/>
        <w:spacing w:line="360" w:lineRule="auto"/>
        <w:rPr>
          <w:rFonts w:ascii="宋体" w:hAnsi="宋体" w:cs="宋体"/>
          <w:color w:val="FF0000"/>
          <w:sz w:val="24"/>
          <w:szCs w:val="24"/>
        </w:rPr>
      </w:pPr>
      <w:r>
        <w:rPr>
          <w:rFonts w:ascii="宋体" w:hAnsi="宋体" w:cs="宋体" w:hint="eastAsia"/>
          <w:color w:val="FF0000"/>
          <w:sz w:val="24"/>
          <w:szCs w:val="24"/>
        </w:rPr>
        <w:t>致：</w:t>
      </w:r>
      <w:r>
        <w:rPr>
          <w:rFonts w:ascii="宋体" w:hAnsi="宋体" w:cs="宋体" w:hint="eastAsia"/>
          <w:b/>
          <w:bCs/>
          <w:color w:val="FF0000"/>
          <w:sz w:val="24"/>
          <w:szCs w:val="24"/>
          <w:u w:val="single"/>
        </w:rPr>
        <w:t xml:space="preserve">   泉州师范学院（采购单位名称）      </w:t>
      </w:r>
    </w:p>
    <w:p w:rsidR="0036425E" w:rsidRDefault="0036425E">
      <w:pPr>
        <w:pStyle w:val="aa"/>
        <w:widowControl/>
        <w:ind w:firstLine="336"/>
        <w:rPr>
          <w:rFonts w:asciiTheme="minorEastAsia" w:eastAsiaTheme="minorEastAsia" w:hAnsiTheme="minorEastAsia" w:cstheme="minorEastAsia"/>
          <w:color w:val="FF0000"/>
        </w:rPr>
      </w:pPr>
    </w:p>
    <w:p w:rsidR="0036425E" w:rsidRDefault="0036425E">
      <w:pPr>
        <w:pStyle w:val="aa"/>
        <w:widowControl/>
        <w:ind w:firstLine="336"/>
        <w:rPr>
          <w:rFonts w:asciiTheme="minorEastAsia" w:eastAsiaTheme="minorEastAsia" w:hAnsiTheme="minorEastAsia" w:cstheme="minorEastAsia"/>
          <w:color w:val="FF0000"/>
        </w:rPr>
      </w:pPr>
    </w:p>
    <w:p w:rsidR="0036425E" w:rsidRDefault="0036425E">
      <w:pPr>
        <w:pStyle w:val="aa"/>
        <w:widowControl/>
        <w:ind w:firstLine="336"/>
        <w:rPr>
          <w:rFonts w:asciiTheme="minorEastAsia" w:eastAsiaTheme="minorEastAsia" w:hAnsiTheme="minorEastAsia" w:cstheme="minorEastAsia"/>
          <w:color w:val="FF0000"/>
        </w:rPr>
      </w:pPr>
    </w:p>
    <w:p w:rsidR="0036425E" w:rsidRDefault="0036425E">
      <w:pPr>
        <w:pStyle w:val="aa"/>
        <w:widowControl/>
        <w:ind w:firstLine="336"/>
        <w:rPr>
          <w:rFonts w:asciiTheme="minorEastAsia" w:eastAsiaTheme="minorEastAsia" w:hAnsiTheme="minorEastAsia" w:cstheme="minorEastAsia"/>
          <w:color w:val="FF0000"/>
        </w:rPr>
      </w:pPr>
    </w:p>
    <w:p w:rsidR="0036425E" w:rsidRDefault="0036425E">
      <w:pPr>
        <w:pStyle w:val="aa"/>
        <w:widowControl/>
        <w:ind w:firstLine="336"/>
        <w:rPr>
          <w:rFonts w:asciiTheme="minorEastAsia" w:eastAsiaTheme="minorEastAsia" w:hAnsiTheme="minorEastAsia" w:cstheme="minorEastAsia"/>
          <w:color w:val="FF0000"/>
        </w:rPr>
      </w:pPr>
    </w:p>
    <w:p w:rsidR="0036425E" w:rsidRDefault="0036425E">
      <w:pPr>
        <w:pStyle w:val="aa"/>
        <w:widowControl/>
        <w:ind w:firstLine="336"/>
        <w:rPr>
          <w:rFonts w:asciiTheme="minorEastAsia" w:eastAsiaTheme="minorEastAsia" w:hAnsiTheme="minorEastAsia" w:cstheme="minorEastAsia"/>
          <w:color w:val="FF0000"/>
        </w:rPr>
      </w:pPr>
    </w:p>
    <w:p w:rsidR="0036425E" w:rsidRDefault="0036425E">
      <w:pPr>
        <w:pStyle w:val="aa"/>
        <w:widowControl/>
        <w:ind w:firstLine="336"/>
        <w:rPr>
          <w:rFonts w:asciiTheme="minorEastAsia" w:eastAsiaTheme="minorEastAsia" w:hAnsiTheme="minorEastAsia" w:cstheme="minorEastAsia"/>
          <w:color w:val="FF0000"/>
        </w:rPr>
      </w:pPr>
    </w:p>
    <w:p w:rsidR="0036425E" w:rsidRDefault="00715AA8">
      <w:pPr>
        <w:spacing w:line="360" w:lineRule="auto"/>
        <w:ind w:firstLineChars="1000" w:firstLine="2400"/>
        <w:rPr>
          <w:rFonts w:ascii="宋体" w:hAnsi="宋体" w:cs="宋体"/>
          <w:sz w:val="24"/>
          <w:u w:val="single"/>
        </w:rPr>
      </w:pPr>
      <w:r>
        <w:rPr>
          <w:rFonts w:ascii="宋体" w:hAnsi="宋体" w:cs="宋体" w:hint="eastAsia"/>
          <w:sz w:val="24"/>
        </w:rPr>
        <w:t>报价供应商全称(加盖公章)：</w:t>
      </w:r>
      <w:r>
        <w:rPr>
          <w:rFonts w:ascii="宋体" w:hAnsi="宋体" w:cs="宋体" w:hint="eastAsia"/>
          <w:sz w:val="24"/>
          <w:u w:val="single"/>
        </w:rPr>
        <w:t xml:space="preserve">                    </w:t>
      </w:r>
    </w:p>
    <w:p w:rsidR="0036425E" w:rsidRDefault="00715AA8">
      <w:pPr>
        <w:spacing w:line="360" w:lineRule="auto"/>
        <w:ind w:firstLineChars="1600" w:firstLine="3840"/>
        <w:jc w:val="left"/>
        <w:rPr>
          <w:rFonts w:ascii="宋体" w:hAnsi="宋体" w:cs="宋体"/>
          <w:sz w:val="24"/>
          <w:u w:val="single"/>
        </w:rPr>
      </w:pPr>
      <w:r>
        <w:rPr>
          <w:rFonts w:ascii="宋体" w:hAnsi="宋体" w:cs="宋体" w:hint="eastAsia"/>
          <w:sz w:val="24"/>
        </w:rPr>
        <w:t>报价代表签字：</w:t>
      </w:r>
      <w:r>
        <w:rPr>
          <w:rFonts w:ascii="宋体" w:hAnsi="宋体" w:cs="宋体" w:hint="eastAsia"/>
          <w:sz w:val="24"/>
          <w:u w:val="single"/>
        </w:rPr>
        <w:t xml:space="preserve">                    </w:t>
      </w:r>
    </w:p>
    <w:p w:rsidR="0036425E" w:rsidRDefault="00715AA8">
      <w:pPr>
        <w:spacing w:line="360" w:lineRule="auto"/>
        <w:ind w:firstLineChars="2000" w:firstLine="4800"/>
        <w:rPr>
          <w:rFonts w:ascii="宋体" w:hAnsi="宋体" w:cs="宋体"/>
          <w:b/>
          <w:sz w:val="24"/>
        </w:rPr>
      </w:pPr>
      <w:r>
        <w:rPr>
          <w:rFonts w:ascii="宋体" w:hAnsi="宋体" w:cs="宋体" w:hint="eastAsia"/>
          <w:sz w:val="24"/>
        </w:rPr>
        <w:t>日期：</w:t>
      </w: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w:t>
      </w:r>
      <w:r>
        <w:rPr>
          <w:rFonts w:ascii="宋体" w:hAnsi="宋体" w:cs="宋体" w:hint="eastAsia"/>
          <w:sz w:val="24"/>
          <w:u w:val="single"/>
        </w:rPr>
        <w:t xml:space="preserve">  </w:t>
      </w:r>
    </w:p>
    <w:p w:rsidR="0036425E" w:rsidRDefault="0036425E">
      <w:pPr>
        <w:pStyle w:val="Default"/>
        <w:rPr>
          <w:rFonts w:asciiTheme="minorEastAsia" w:eastAsiaTheme="minorEastAsia" w:hAnsiTheme="minorEastAsia" w:cstheme="minorEastAsia"/>
          <w:color w:val="FF0000"/>
        </w:rPr>
      </w:pPr>
    </w:p>
    <w:p w:rsidR="0036425E" w:rsidRDefault="0036425E">
      <w:pPr>
        <w:pStyle w:val="Default"/>
        <w:rPr>
          <w:rFonts w:asciiTheme="minorEastAsia" w:eastAsiaTheme="minorEastAsia" w:hAnsiTheme="minorEastAsia" w:cstheme="minorEastAsia"/>
          <w:color w:val="FF0000"/>
        </w:rPr>
      </w:pPr>
    </w:p>
    <w:p w:rsidR="0036425E" w:rsidRDefault="0036425E">
      <w:pPr>
        <w:pStyle w:val="Default"/>
        <w:rPr>
          <w:rFonts w:asciiTheme="minorEastAsia" w:eastAsiaTheme="minorEastAsia" w:hAnsiTheme="minorEastAsia" w:cstheme="minorEastAsia"/>
          <w:color w:val="FF0000"/>
        </w:rPr>
      </w:pPr>
    </w:p>
    <w:p w:rsidR="0036425E" w:rsidRDefault="0036425E">
      <w:pPr>
        <w:pStyle w:val="Default"/>
        <w:rPr>
          <w:rFonts w:asciiTheme="minorEastAsia" w:eastAsiaTheme="minorEastAsia" w:hAnsiTheme="minorEastAsia" w:cstheme="minorEastAsia"/>
          <w:color w:val="FF0000"/>
        </w:rPr>
      </w:pPr>
    </w:p>
    <w:p w:rsidR="0036425E" w:rsidRDefault="0036425E">
      <w:pPr>
        <w:pStyle w:val="Default"/>
        <w:rPr>
          <w:rFonts w:asciiTheme="minorEastAsia" w:eastAsiaTheme="minorEastAsia" w:hAnsiTheme="minorEastAsia" w:cstheme="minorEastAsia"/>
          <w:color w:val="FF0000"/>
        </w:rPr>
      </w:pPr>
    </w:p>
    <w:p w:rsidR="0036425E" w:rsidRDefault="0036425E">
      <w:pPr>
        <w:pStyle w:val="Default"/>
        <w:rPr>
          <w:rFonts w:asciiTheme="minorEastAsia" w:eastAsiaTheme="minorEastAsia" w:hAnsiTheme="minorEastAsia" w:cstheme="minorEastAsia"/>
          <w:color w:val="FF0000"/>
        </w:rPr>
      </w:pPr>
    </w:p>
    <w:p w:rsidR="0036425E" w:rsidRDefault="0036425E">
      <w:pPr>
        <w:pStyle w:val="Default"/>
        <w:rPr>
          <w:rFonts w:asciiTheme="minorEastAsia" w:eastAsiaTheme="minorEastAsia" w:hAnsiTheme="minorEastAsia" w:cstheme="minorEastAsia"/>
          <w:color w:val="FF0000"/>
        </w:rPr>
      </w:pPr>
    </w:p>
    <w:p w:rsidR="0036425E" w:rsidRDefault="0036425E">
      <w:pPr>
        <w:pStyle w:val="Default"/>
        <w:rPr>
          <w:rFonts w:asciiTheme="minorEastAsia" w:eastAsiaTheme="minorEastAsia" w:hAnsiTheme="minorEastAsia" w:cstheme="minorEastAsia"/>
          <w:color w:val="FF0000"/>
        </w:rPr>
      </w:pPr>
    </w:p>
    <w:p w:rsidR="0036425E" w:rsidRDefault="0036425E">
      <w:pPr>
        <w:pStyle w:val="Default"/>
        <w:rPr>
          <w:rFonts w:asciiTheme="minorEastAsia" w:eastAsiaTheme="minorEastAsia" w:hAnsiTheme="minorEastAsia" w:cstheme="minorEastAsia"/>
          <w:color w:val="FF0000"/>
        </w:rPr>
      </w:pPr>
    </w:p>
    <w:p w:rsidR="0036425E" w:rsidRDefault="0036425E">
      <w:pPr>
        <w:pStyle w:val="Default"/>
        <w:rPr>
          <w:rFonts w:asciiTheme="minorEastAsia" w:eastAsiaTheme="minorEastAsia" w:hAnsiTheme="minorEastAsia" w:cstheme="minorEastAsia"/>
          <w:color w:val="FF0000"/>
        </w:rPr>
      </w:pPr>
    </w:p>
    <w:p w:rsidR="0036425E" w:rsidRDefault="0036425E">
      <w:pPr>
        <w:pStyle w:val="Default"/>
        <w:rPr>
          <w:rFonts w:asciiTheme="minorEastAsia" w:eastAsiaTheme="minorEastAsia" w:hAnsiTheme="minorEastAsia" w:cstheme="minorEastAsia"/>
          <w:color w:val="FF0000"/>
        </w:rPr>
      </w:pPr>
    </w:p>
    <w:p w:rsidR="0036425E" w:rsidRDefault="0036425E">
      <w:pPr>
        <w:pStyle w:val="Default"/>
        <w:rPr>
          <w:rFonts w:asciiTheme="minorEastAsia" w:eastAsiaTheme="minorEastAsia" w:hAnsiTheme="minorEastAsia" w:cstheme="minorEastAsia"/>
          <w:color w:val="FF0000"/>
        </w:rPr>
      </w:pPr>
    </w:p>
    <w:p w:rsidR="0036425E" w:rsidRDefault="0036425E">
      <w:pPr>
        <w:pStyle w:val="Default"/>
        <w:rPr>
          <w:rFonts w:asciiTheme="minorEastAsia" w:eastAsiaTheme="minorEastAsia" w:hAnsiTheme="minorEastAsia" w:cstheme="minorEastAsia"/>
          <w:color w:val="FF0000"/>
        </w:rPr>
      </w:pPr>
    </w:p>
    <w:p w:rsidR="0036425E" w:rsidRDefault="0036425E">
      <w:pPr>
        <w:pStyle w:val="Default"/>
        <w:rPr>
          <w:rFonts w:asciiTheme="minorEastAsia" w:eastAsiaTheme="minorEastAsia" w:hAnsiTheme="minorEastAsia" w:cstheme="minorEastAsia"/>
          <w:color w:val="FF0000"/>
        </w:rPr>
      </w:pPr>
    </w:p>
    <w:p w:rsidR="0036425E" w:rsidRDefault="0036425E">
      <w:pPr>
        <w:pStyle w:val="Default"/>
        <w:rPr>
          <w:rFonts w:asciiTheme="minorEastAsia" w:eastAsiaTheme="minorEastAsia" w:hAnsiTheme="minorEastAsia" w:cstheme="minorEastAsia"/>
          <w:color w:val="FF0000"/>
        </w:rPr>
      </w:pPr>
    </w:p>
    <w:p w:rsidR="0036425E" w:rsidRDefault="0036425E">
      <w:pPr>
        <w:pStyle w:val="Default"/>
        <w:rPr>
          <w:rFonts w:asciiTheme="minorEastAsia" w:eastAsiaTheme="minorEastAsia" w:hAnsiTheme="minorEastAsia" w:cstheme="minorEastAsia"/>
          <w:color w:val="FF0000"/>
        </w:rPr>
      </w:pPr>
    </w:p>
    <w:p w:rsidR="0036425E" w:rsidRDefault="0036425E">
      <w:pPr>
        <w:pStyle w:val="Default"/>
        <w:rPr>
          <w:rFonts w:asciiTheme="minorEastAsia" w:eastAsiaTheme="minorEastAsia" w:hAnsiTheme="minorEastAsia" w:cstheme="minorEastAsia"/>
          <w:color w:val="FF0000"/>
        </w:rPr>
      </w:pPr>
    </w:p>
    <w:p w:rsidR="0036425E" w:rsidRDefault="0036425E">
      <w:pPr>
        <w:pStyle w:val="Default"/>
        <w:rPr>
          <w:rFonts w:asciiTheme="minorEastAsia" w:eastAsiaTheme="minorEastAsia" w:hAnsiTheme="minorEastAsia" w:cstheme="minorEastAsia"/>
          <w:color w:val="FF0000"/>
        </w:rPr>
      </w:pPr>
    </w:p>
    <w:p w:rsidR="0036425E" w:rsidRDefault="0036425E">
      <w:pPr>
        <w:pStyle w:val="Default"/>
        <w:rPr>
          <w:rFonts w:asciiTheme="minorEastAsia" w:eastAsiaTheme="minorEastAsia" w:hAnsiTheme="minorEastAsia" w:cstheme="minorEastAsia"/>
          <w:color w:val="FF0000"/>
        </w:rPr>
      </w:pPr>
    </w:p>
    <w:p w:rsidR="0036425E" w:rsidRDefault="0036425E">
      <w:pPr>
        <w:pStyle w:val="Default"/>
        <w:rPr>
          <w:rFonts w:asciiTheme="minorEastAsia" w:eastAsiaTheme="minorEastAsia" w:hAnsiTheme="minorEastAsia" w:cstheme="minorEastAsia"/>
          <w:color w:val="FF0000"/>
        </w:rPr>
      </w:pPr>
    </w:p>
    <w:p w:rsidR="0036425E" w:rsidRDefault="0036425E">
      <w:pPr>
        <w:pStyle w:val="Default"/>
        <w:rPr>
          <w:rFonts w:asciiTheme="minorEastAsia" w:eastAsiaTheme="minorEastAsia" w:hAnsiTheme="minorEastAsia" w:cstheme="minorEastAsia"/>
          <w:color w:val="FF0000"/>
        </w:rPr>
      </w:pPr>
    </w:p>
    <w:p w:rsidR="0036425E" w:rsidRDefault="0036425E">
      <w:pPr>
        <w:pStyle w:val="Default"/>
        <w:rPr>
          <w:rFonts w:asciiTheme="minorEastAsia" w:eastAsiaTheme="minorEastAsia" w:hAnsiTheme="minorEastAsia" w:cstheme="minorEastAsia"/>
          <w:color w:val="FF0000"/>
        </w:rPr>
      </w:pPr>
    </w:p>
    <w:p w:rsidR="0036425E" w:rsidRDefault="0036425E">
      <w:pPr>
        <w:pStyle w:val="Default"/>
        <w:rPr>
          <w:rFonts w:asciiTheme="minorEastAsia" w:eastAsiaTheme="minorEastAsia" w:hAnsiTheme="minorEastAsia" w:cstheme="minorEastAsia"/>
          <w:color w:val="FF0000"/>
        </w:rPr>
      </w:pPr>
    </w:p>
    <w:sectPr w:rsidR="0036425E">
      <w:footerReference w:type="default" r:id="rId14"/>
      <w:footerReference w:type="first" r:id="rId15"/>
      <w:pgSz w:w="11906" w:h="16838"/>
      <w:pgMar w:top="1134" w:right="1134" w:bottom="851" w:left="1247" w:header="567" w:footer="567"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1958" w:rsidRDefault="00811958">
      <w:r>
        <w:separator/>
      </w:r>
    </w:p>
  </w:endnote>
  <w:endnote w:type="continuationSeparator" w:id="0">
    <w:p w:rsidR="00811958" w:rsidRDefault="00811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Courier New">
    <w:panose1 w:val="02070309020205020404"/>
    <w:charset w:val="00"/>
    <w:family w:val="modern"/>
    <w:pitch w:val="default"/>
    <w:sig w:usb0="E0002EFF" w:usb1="C0007843" w:usb2="00000009" w:usb3="00000000" w:csb0="400001FF" w:csb1="FFFF0000"/>
  </w:font>
  <w:font w:name="楷体_GB2312">
    <w:altName w:val="楷体"/>
    <w:panose1 w:val="02010609030101010101"/>
    <w:charset w:val="86"/>
    <w:family w:val="modern"/>
    <w:pitch w:val="fixed"/>
    <w:sig w:usb0="00000001" w:usb1="080E0000" w:usb2="00000010" w:usb3="00000000" w:csb0="00040000" w:csb1="00000000"/>
  </w:font>
  <w:font w:name="Segoe UI">
    <w:panose1 w:val="020B0502040204020203"/>
    <w:charset w:val="00"/>
    <w:family w:val="swiss"/>
    <w:pitch w:val="variable"/>
    <w:sig w:usb0="E10022FF" w:usb1="C000E47F" w:usb2="00000029" w:usb3="00000000" w:csb0="000001DF"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425E" w:rsidRDefault="00715AA8">
    <w:pPr>
      <w:pStyle w:val="a8"/>
      <w:framePr w:wrap="around" w:vAnchor="text" w:hAnchor="margin" w:xAlign="right" w:y="1"/>
      <w:rPr>
        <w:rStyle w:val="af"/>
      </w:rPr>
    </w:pPr>
    <w:r>
      <w:fldChar w:fldCharType="begin"/>
    </w:r>
    <w:r>
      <w:rPr>
        <w:rStyle w:val="af"/>
      </w:rPr>
      <w:instrText xml:space="preserve">PAGE  </w:instrText>
    </w:r>
    <w:r>
      <w:fldChar w:fldCharType="end"/>
    </w:r>
  </w:p>
  <w:p w:rsidR="0036425E" w:rsidRDefault="0036425E">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10209"/>
    </w:tblGrid>
    <w:tr w:rsidR="0036425E">
      <w:trPr>
        <w:trHeight w:hRule="exact" w:val="301"/>
        <w:jc w:val="center"/>
      </w:trPr>
      <w:tc>
        <w:tcPr>
          <w:tcW w:w="10209" w:type="dxa"/>
          <w:tcBorders>
            <w:top w:val="single" w:sz="4" w:space="0" w:color="auto"/>
            <w:left w:val="nil"/>
            <w:right w:val="nil"/>
          </w:tcBorders>
          <w:vAlign w:val="center"/>
        </w:tcPr>
        <w:p w:rsidR="0036425E" w:rsidRDefault="00715AA8">
          <w:pPr>
            <w:pStyle w:val="a8"/>
            <w:tabs>
              <w:tab w:val="clear" w:pos="4153"/>
              <w:tab w:val="clear" w:pos="8306"/>
            </w:tabs>
            <w:ind w:right="360"/>
            <w:jc w:val="both"/>
          </w:pPr>
          <w:r>
            <w:rPr>
              <w:rFonts w:hint="eastAsia"/>
            </w:rPr>
            <w:t>福建诚信招标有限公司</w:t>
          </w:r>
          <w:r>
            <w:rPr>
              <w:rFonts w:hint="eastAsia"/>
            </w:rPr>
            <w:t xml:space="preserve">                          </w:t>
          </w:r>
          <w:r>
            <w:rPr>
              <w:rFonts w:hint="eastAsia"/>
            </w:rPr>
            <w:t>联系电话：</w:t>
          </w:r>
          <w:r>
            <w:rPr>
              <w:rFonts w:hint="eastAsia"/>
            </w:rPr>
            <w:t>0595-22507198</w:t>
          </w:r>
          <w:r>
            <w:rPr>
              <w:rFonts w:hint="eastAsia"/>
            </w:rPr>
            <w:t>、</w:t>
          </w:r>
          <w:r>
            <w:rPr>
              <w:rFonts w:hint="eastAsia"/>
            </w:rPr>
            <w:t xml:space="preserve">22507298                     </w:t>
          </w:r>
        </w:p>
      </w:tc>
    </w:tr>
  </w:tbl>
  <w:p w:rsidR="0036425E" w:rsidRDefault="0036425E">
    <w:pPr>
      <w:pStyle w:val="a8"/>
      <w:tabs>
        <w:tab w:val="clear" w:pos="4153"/>
        <w:tab w:val="clear" w:pos="830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10209"/>
    </w:tblGrid>
    <w:tr w:rsidR="0036425E">
      <w:trPr>
        <w:trHeight w:hRule="exact" w:val="301"/>
        <w:jc w:val="center"/>
      </w:trPr>
      <w:tc>
        <w:tcPr>
          <w:tcW w:w="10209" w:type="dxa"/>
          <w:tcBorders>
            <w:top w:val="single" w:sz="4" w:space="0" w:color="auto"/>
            <w:left w:val="nil"/>
            <w:right w:val="nil"/>
          </w:tcBorders>
          <w:vAlign w:val="center"/>
        </w:tcPr>
        <w:p w:rsidR="0036425E" w:rsidRDefault="00715AA8">
          <w:pPr>
            <w:pStyle w:val="a8"/>
            <w:tabs>
              <w:tab w:val="clear" w:pos="4153"/>
              <w:tab w:val="clear" w:pos="8306"/>
            </w:tabs>
            <w:ind w:right="360"/>
            <w:jc w:val="both"/>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6425E" w:rsidRDefault="00715AA8">
                                <w:pPr>
                                  <w:pStyle w:val="a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4" o:spid="_x0000_s1026"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q1kYgIAAAwFAAAOAAAAZHJzL2Uyb0RvYy54bWysVM1uEzEQviPxDpbvdNMCVRR1U4VWRUgV&#10;rSiIs+O1mxW2x7Ld7IYHgDfgxIU7z5Xn4LM3m6LCpYiLd9bzzd83Mz457a1haxViS67mhwcTzpST&#10;1LTutuYf3l88m3IWk3CNMORUzTcq8tP50ycnnZ+pI1qRaVRgcOLirPM1X6XkZ1UV5UpZEQ/IKwel&#10;pmBFwm+4rZogOni3pjqaTI6rjkLjA0kVI27PByWfF/9aK5mutI4qMVNz5JbKGcq5zGc1PxGz2yD8&#10;qpW7NMQ/ZGFF6xB07+pcJMHuQvuHK9vKQJF0OpBkK9K6larUgGoOJw+quVkJr0otICf6PU3x/7mV&#10;b9fXgbUNeveCMycserT99nX7/ef2xxeGOxDU+TgD7sYDmfpX1AM83kdc5rp7HWz+oiIGPaje7OlV&#10;fWIyG02PptMJVBK68Qf+q3tzH2J6rciyLNQ8oH+FVrG+jGmAjpAczdFFa0zpoXGsq/nx85eTYrDX&#10;wLlxiJGLGJItUtoYlT0Y905p1F9yzhdl8tSZCWwtMDNCSuVSKbd4AjqjNMI+xnCHz6aqTOVjjPcW&#10;JTK5tDe2raNQ6n2QdvNpTFkP+JGBoe5MQeqX/a65S2o26G2gYT2ilxct+L8UMV2LgH1Az7Dj6QqH&#10;NgSeaSdxtqLw+W/3GY8xhZazDvtVc4cHgDPzxmF88yqOQhiF5Si4O3tGIP8Qb4eXRYRBSGYUdSD7&#10;EYu/yDGgEk4iUs3TKJ6lYcfxcEi1WBQQFs6LdOluvMyuS7P94i5hhspoZVIGJnZkYeXKcO6eh7zT&#10;v/8X1P0jNv8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D0tq1kYgIAAAwFAAAOAAAAAAAAAAAAAAAAAC4CAABkcnMvZTJvRG9jLnht&#10;bFBLAQItABQABgAIAAAAIQBxqtG51wAAAAUBAAAPAAAAAAAAAAAAAAAAALwEAABkcnMvZG93bnJl&#10;di54bWxQSwUGAAAAAAQABADzAAAAwAUAAAAA&#10;" filled="f" stroked="f" strokeweight=".5pt">
                    <v:textbox style="mso-fit-shape-to-text:t" inset="0,0,0,0">
                      <w:txbxContent>
                        <w:p w:rsidR="0036425E" w:rsidRDefault="00715AA8">
                          <w:pPr>
                            <w:pStyle w:val="a8"/>
                          </w:pPr>
                          <w:r>
                            <w:fldChar w:fldCharType="begin"/>
                          </w:r>
                          <w:r>
                            <w:instrText xml:space="preserve"> PAGE  \* MERGEFORMAT </w:instrText>
                          </w:r>
                          <w:r>
                            <w:fldChar w:fldCharType="separate"/>
                          </w:r>
                          <w:r>
                            <w:t>1</w:t>
                          </w:r>
                          <w:r>
                            <w:fldChar w:fldCharType="end"/>
                          </w:r>
                        </w:p>
                      </w:txbxContent>
                    </v:textbox>
                    <w10:wrap anchorx="margin"/>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6425E" w:rsidRDefault="0036425E">
                                <w:pPr>
                                  <w:pStyle w:val="a8"/>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0" o:spid="_x0000_s1027"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DhTYgIAABMFAAAOAAAAZHJzL2Uyb0RvYy54bWysVMtuEzEU3SPxD5b3dNIiqijKpAqtipAq&#10;WlEQa8djNyP8kn2bmfAB8Aes2HTPd/U7OPZkUlTYFLHx3PE999y35ye9NWyjYmq9q/nhwYQz5aRv&#10;WndT848fzl9MOUskXCOMd6rmW5X4yeL5s3kXZurIr71pVGQgcWnWhZqvicKsqpJcKyvSgQ/KQal9&#10;tILwG2+qJooO7NZUR5PJcdX52ITopUoJt2eDki8Kv9ZK0qXWSREzNUdsVM5YzlU+q8VczG6iCOtW&#10;7sIQ/xCFFa2D0z3VmSDBbmP7B5VtZfTJazqQ3lZe61aqkgOyOZw8yuZ6LYIquaA4KezLlP4frXy3&#10;uYqsbdA7lMcJix7df/92/+Pn/d1XhjsUqAtpBtx1AJL6174HeLxPuMx59zra/EVGDHpwbfflVT0x&#10;mY2mR9PpBCoJ3fgD/urBPMREb5S3LAs1j+hfKavYXCQaoCMke3P+vDWm9NA41tX8+OWrSTHYa0Bu&#10;HHzkJIZgi0RbozKDce+VRv4l5nxRJk+dmsg2AjMjpFSOSrqFCeiM0nD7FMMdPpuqMpVPMd5bFM/e&#10;0d7Yts7Hku+jsJvPY8h6wI8VGPLOJaB+1Q+NH3u58s0WLY5+2JIU5HmLNlyIRFciYi3QOqw6XeLQ&#10;xqPcfidxtvbxy9/uMx7TCi1nHdas5g7vAGfmrcMUg5BGIY7CahTcrT316MEhnpAgiwiDSGYUdfT2&#10;E/Z/mX1AJZyEp5rTKJ7SsOp4P6RaLgsIexcEXbjrIDN16XlY3hJGqUxYrs1QiV3NsHllRnevRF7t&#10;3/8L6uEtW/wC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aHDhTYgIAABMFAAAOAAAAAAAAAAAAAAAAAC4CAABkcnMvZTJvRG9jLnht&#10;bFBLAQItABQABgAIAAAAIQBxqtG51wAAAAUBAAAPAAAAAAAAAAAAAAAAALwEAABkcnMvZG93bnJl&#10;di54bWxQSwUGAAAAAAQABADzAAAAwAUAAAAA&#10;" filled="f" stroked="f" strokeweight=".5pt">
                    <v:textbox style="mso-fit-shape-to-text:t" inset="0,0,0,0">
                      <w:txbxContent>
                        <w:p w:rsidR="0036425E" w:rsidRDefault="0036425E">
                          <w:pPr>
                            <w:pStyle w:val="a8"/>
                          </w:pPr>
                        </w:p>
                      </w:txbxContent>
                    </v:textbox>
                    <w10:wrap anchorx="margin"/>
                  </v:shape>
                </w:pict>
              </mc:Fallback>
            </mc:AlternateContent>
          </w:r>
        </w:p>
      </w:tc>
    </w:tr>
  </w:tbl>
  <w:p w:rsidR="0036425E" w:rsidRDefault="0036425E">
    <w:pPr>
      <w:pStyle w:val="a8"/>
      <w:tabs>
        <w:tab w:val="clear" w:pos="4153"/>
        <w:tab w:val="clear" w:pos="8306"/>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425E" w:rsidRDefault="00715AA8">
    <w:pPr>
      <w:pStyle w:val="a8"/>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6425E" w:rsidRDefault="00715AA8">
                          <w:pPr>
                            <w:pStyle w:val="a8"/>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1" o:spid="_x0000_s1028"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Y2OZAIAABMFAAAOAAAAZHJzL2Uyb0RvYy54bWysVM1uEzEQviPxDpbvdNMgqijqpgqtipAq&#10;WlEQZ8drNytsj2W72Q0PAG/AiUvvPFefg8/ebIoKlyIu3lnPN3/fzPj4pLeGbVSILbmaHx5MOFNO&#10;UtO6m5p//HD+YsZZTMI1wpBTNd+qyE8Wz58dd36uprQm06jA4MTFeedrvk7Jz6sqyrWyIh6QVw5K&#10;TcGKhN9wUzVBdPBuTTWdTI6qjkLjA0kVI27PBiVfFP9aK5kutY4qMVNz5JbKGcq5yme1OBbzmyD8&#10;upW7NMQ/ZGFF6xB07+pMJMFuQ/uHK9vKQJF0OpBkK9K6larUgGoOJ4+quV4Lr0otICf6PU3x/7mV&#10;7zZXgbUNenfImRMWPbr//u3+x8/7u68MdyCo83EO3LUHMvWvqQd4vI+4zHX3Otj8RUUMelC93dOr&#10;+sRkNppNZ7MJVBK68Qf+qwdzH2J6o8iyLNQ8oH+FVrG5iGmAjpAczdF5a0zpoXGsq/nRy1eTYrDX&#10;wLlxiJGLGJItUtoalT0Y915p1F9yzhdl8tSpCWwjMDNCSuVSKbd4AjqjNMI+xXCHz6aqTOVTjPcW&#10;JTK5tDe2raNQ6n2UdvN5TFkP+JGBoe5MQepXfWn8dOzlipotWhxo2JLo5XmLNlyImK5EwFqgdVj1&#10;dIlDGwLdtJM4W1P48rf7jMe0QstZhzWrucM7wJl56zDFeSNHIYzCahTcrT0l9ACDiVyKCIOQzCjq&#10;QPYT9n+ZY0AlnESkmqdRPE3DquP9kGq5LCDsnRfpwl17mV2XnvvlbcIolQnL3AxM7DjD5pUZ3b0S&#10;ebV//y+oh7ds8Qs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OvxjY5kAgAAEwUAAA4AAAAAAAAAAAAAAAAALgIAAGRycy9lMm9Eb2Mu&#10;eG1sUEsBAi0AFAAGAAgAAAAhAHGq0bnXAAAABQEAAA8AAAAAAAAAAAAAAAAAvgQAAGRycy9kb3du&#10;cmV2LnhtbFBLBQYAAAAABAAEAPMAAADCBQAAAAA=&#10;" filled="f" stroked="f" strokeweight=".5pt">
              <v:textbox style="mso-fit-shape-to-text:t" inset="0,0,0,0">
                <w:txbxContent>
                  <w:p w:rsidR="0036425E" w:rsidRDefault="00715AA8">
                    <w:pPr>
                      <w:pStyle w:val="a8"/>
                    </w:pPr>
                    <w:r>
                      <w:fldChar w:fldCharType="begin"/>
                    </w:r>
                    <w:r>
                      <w:instrText xml:space="preserve"> PAGE  \* MERGEFORMAT </w:instrText>
                    </w:r>
                    <w:r>
                      <w:fldChar w:fldCharType="separate"/>
                    </w:r>
                    <w:r>
                      <w:t>0</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1958" w:rsidRDefault="00811958">
      <w:r>
        <w:separator/>
      </w:r>
    </w:p>
  </w:footnote>
  <w:footnote w:type="continuationSeparator" w:id="0">
    <w:p w:rsidR="00811958" w:rsidRDefault="008119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425E" w:rsidRDefault="00715AA8">
    <w:pPr>
      <w:pStyle w:val="a9"/>
      <w:tabs>
        <w:tab w:val="clear" w:pos="4153"/>
        <w:tab w:val="clear" w:pos="8306"/>
      </w:tabs>
      <w:jc w:val="both"/>
    </w:pPr>
    <w:r>
      <w:rPr>
        <w:rFonts w:hint="eastAsia"/>
      </w:rPr>
      <w:t>询价文件</w: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OTI0MzRkMTYxYzJjYzAxNTVjNmQxMmJmOTVmZTI5MDMifQ=="/>
  </w:docVars>
  <w:rsids>
    <w:rsidRoot w:val="59835B2E"/>
    <w:rsid w:val="0000512E"/>
    <w:rsid w:val="000A5E96"/>
    <w:rsid w:val="00124667"/>
    <w:rsid w:val="001347E3"/>
    <w:rsid w:val="001C3F8C"/>
    <w:rsid w:val="002611F8"/>
    <w:rsid w:val="00280891"/>
    <w:rsid w:val="002B68F3"/>
    <w:rsid w:val="00300192"/>
    <w:rsid w:val="0036425E"/>
    <w:rsid w:val="00391A87"/>
    <w:rsid w:val="003926C0"/>
    <w:rsid w:val="003B4AD9"/>
    <w:rsid w:val="00574C83"/>
    <w:rsid w:val="00650418"/>
    <w:rsid w:val="00715AA8"/>
    <w:rsid w:val="007C122C"/>
    <w:rsid w:val="00811958"/>
    <w:rsid w:val="008F37D0"/>
    <w:rsid w:val="009F0A17"/>
    <w:rsid w:val="00AC2D25"/>
    <w:rsid w:val="00CB5426"/>
    <w:rsid w:val="00D019D7"/>
    <w:rsid w:val="00D8128D"/>
    <w:rsid w:val="00EE404F"/>
    <w:rsid w:val="00F42B3C"/>
    <w:rsid w:val="034E4A21"/>
    <w:rsid w:val="083B0126"/>
    <w:rsid w:val="0A4216A0"/>
    <w:rsid w:val="0E8D13D6"/>
    <w:rsid w:val="0F44355D"/>
    <w:rsid w:val="115376E2"/>
    <w:rsid w:val="16F7028D"/>
    <w:rsid w:val="173A664E"/>
    <w:rsid w:val="1C4B3D8B"/>
    <w:rsid w:val="1D974856"/>
    <w:rsid w:val="1DD464FF"/>
    <w:rsid w:val="299802D6"/>
    <w:rsid w:val="29AD768A"/>
    <w:rsid w:val="2CEB06B4"/>
    <w:rsid w:val="30EC4E63"/>
    <w:rsid w:val="32FB2F01"/>
    <w:rsid w:val="33C33694"/>
    <w:rsid w:val="3643461A"/>
    <w:rsid w:val="38641F41"/>
    <w:rsid w:val="3B1925BB"/>
    <w:rsid w:val="3B6C1D7D"/>
    <w:rsid w:val="3E002010"/>
    <w:rsid w:val="3F2E1764"/>
    <w:rsid w:val="451F1798"/>
    <w:rsid w:val="4C1307C4"/>
    <w:rsid w:val="4C65575F"/>
    <w:rsid w:val="4C9808FB"/>
    <w:rsid w:val="4E487C6D"/>
    <w:rsid w:val="4F123E7A"/>
    <w:rsid w:val="55794C66"/>
    <w:rsid w:val="55CD64D1"/>
    <w:rsid w:val="55D751F9"/>
    <w:rsid w:val="59835B2E"/>
    <w:rsid w:val="5AE34496"/>
    <w:rsid w:val="5D654BBF"/>
    <w:rsid w:val="607C050A"/>
    <w:rsid w:val="677F3E55"/>
    <w:rsid w:val="68735896"/>
    <w:rsid w:val="69690D6B"/>
    <w:rsid w:val="6B7D3D34"/>
    <w:rsid w:val="6D3F5C0C"/>
    <w:rsid w:val="6E9A7D81"/>
    <w:rsid w:val="718F5027"/>
    <w:rsid w:val="726C6FA6"/>
    <w:rsid w:val="731E2BC7"/>
    <w:rsid w:val="736C78EA"/>
    <w:rsid w:val="73D2014D"/>
    <w:rsid w:val="780B365B"/>
    <w:rsid w:val="7AFE4400"/>
    <w:rsid w:val="7C5E5F96"/>
    <w:rsid w:val="7CA02D78"/>
    <w:rsid w:val="7EF95C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364F01"/>
  <w15:docId w15:val="{58F68F4E-E9CE-43CD-A907-5CBB63051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Body Text" w:qFormat="1"/>
    <w:lsdException w:name="Body Text Indent" w:qFormat="1"/>
    <w:lsdException w:name="Subtitle" w:qFormat="1"/>
    <w:lsdException w:name="Date" w:qFormat="1"/>
    <w:lsdException w:name="Body Text First Indent" w:unhideWhenUsed="1" w:qFormat="1"/>
    <w:lsdException w:name="Body Text First Indent 2"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rFonts w:eastAsia="黑体"/>
      <w:b/>
      <w:bCs/>
      <w:kern w:val="44"/>
      <w:sz w:val="32"/>
      <w:szCs w:val="44"/>
    </w:rPr>
  </w:style>
  <w:style w:type="paragraph" w:styleId="20">
    <w:name w:val="heading 2"/>
    <w:basedOn w:val="a"/>
    <w:next w:val="a"/>
    <w:semiHidden/>
    <w:unhideWhenUsed/>
    <w:qFormat/>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spacing w:beforeLines="50" w:afterLines="50" w:line="360" w:lineRule="auto"/>
      <w:ind w:left="480" w:firstLine="360"/>
      <w:jc w:val="left"/>
    </w:pPr>
    <w:rPr>
      <w:rFonts w:ascii="Times New Roman" w:hAnsi="Times New Roman"/>
      <w:sz w:val="24"/>
    </w:rPr>
  </w:style>
  <w:style w:type="paragraph" w:styleId="a3">
    <w:name w:val="Body Text Indent"/>
    <w:basedOn w:val="a"/>
    <w:qFormat/>
    <w:pPr>
      <w:ind w:firstLineChars="200" w:firstLine="560"/>
    </w:pPr>
    <w:rPr>
      <w:rFonts w:ascii="宋体" w:hAnsi="宋体"/>
      <w:sz w:val="28"/>
    </w:rPr>
  </w:style>
  <w:style w:type="paragraph" w:styleId="a4">
    <w:name w:val="Normal Indent"/>
    <w:basedOn w:val="a"/>
    <w:qFormat/>
    <w:pPr>
      <w:ind w:firstLineChars="200" w:firstLine="420"/>
    </w:pPr>
  </w:style>
  <w:style w:type="paragraph" w:styleId="a5">
    <w:name w:val="annotation text"/>
    <w:basedOn w:val="a"/>
    <w:qFormat/>
    <w:pPr>
      <w:jc w:val="left"/>
    </w:pPr>
  </w:style>
  <w:style w:type="paragraph" w:styleId="a6">
    <w:name w:val="Body Text"/>
    <w:basedOn w:val="a"/>
    <w:qFormat/>
    <w:pPr>
      <w:spacing w:after="120"/>
    </w:pPr>
    <w:rPr>
      <w:rFonts w:ascii="Calibri" w:hAnsi="Calibri"/>
    </w:rPr>
  </w:style>
  <w:style w:type="paragraph" w:styleId="a7">
    <w:name w:val="Date"/>
    <w:basedOn w:val="a"/>
    <w:next w:val="a"/>
    <w:qFormat/>
    <w:rPr>
      <w:sz w:val="28"/>
      <w:szCs w:val="20"/>
    </w:rPr>
  </w:style>
  <w:style w:type="paragraph" w:styleId="a8">
    <w:name w:val="footer"/>
    <w:basedOn w:val="a"/>
    <w:qFormat/>
    <w:pPr>
      <w:tabs>
        <w:tab w:val="center" w:pos="4153"/>
        <w:tab w:val="right" w:pos="8306"/>
      </w:tabs>
      <w:snapToGrid w:val="0"/>
      <w:jc w:val="left"/>
    </w:pPr>
    <w:rPr>
      <w:sz w:val="18"/>
      <w:szCs w:val="18"/>
    </w:rPr>
  </w:style>
  <w:style w:type="paragraph" w:styleId="a9">
    <w:name w:val="header"/>
    <w:basedOn w:val="a"/>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tabs>
        <w:tab w:val="right" w:leader="middleDot" w:pos="9515"/>
      </w:tabs>
      <w:spacing w:before="120" w:after="120" w:line="260" w:lineRule="exact"/>
      <w:ind w:firstLineChars="179" w:firstLine="359"/>
      <w:jc w:val="left"/>
    </w:pPr>
    <w:rPr>
      <w:b/>
      <w:bCs/>
      <w:caps/>
      <w:sz w:val="20"/>
      <w:szCs w:val="20"/>
    </w:rPr>
  </w:style>
  <w:style w:type="paragraph" w:styleId="TOC2">
    <w:name w:val="toc 2"/>
    <w:basedOn w:val="a"/>
    <w:next w:val="a"/>
    <w:qFormat/>
    <w:pPr>
      <w:ind w:leftChars="200" w:left="420"/>
    </w:pPr>
  </w:style>
  <w:style w:type="paragraph" w:styleId="aa">
    <w:name w:val="Normal (Web)"/>
    <w:basedOn w:val="a"/>
    <w:qFormat/>
    <w:pPr>
      <w:spacing w:before="100" w:beforeAutospacing="1" w:after="100" w:afterAutospacing="1"/>
      <w:jc w:val="left"/>
    </w:pPr>
    <w:rPr>
      <w:kern w:val="0"/>
      <w:sz w:val="24"/>
    </w:rPr>
  </w:style>
  <w:style w:type="paragraph" w:styleId="ab">
    <w:name w:val="Title"/>
    <w:basedOn w:val="a"/>
    <w:next w:val="a"/>
    <w:qFormat/>
    <w:pPr>
      <w:jc w:val="center"/>
    </w:pPr>
    <w:rPr>
      <w:rFonts w:ascii="Arial Black" w:hAnsi="Arial Black" w:cs="Arial Black"/>
      <w:i/>
      <w:iCs/>
      <w:sz w:val="48"/>
      <w:szCs w:val="48"/>
    </w:rPr>
  </w:style>
  <w:style w:type="paragraph" w:styleId="ac">
    <w:name w:val="annotation subject"/>
    <w:basedOn w:val="a5"/>
    <w:next w:val="a5"/>
    <w:qFormat/>
    <w:rPr>
      <w:rFonts w:ascii="宋体" w:hAnsi="Courier New"/>
      <w:szCs w:val="20"/>
    </w:rPr>
  </w:style>
  <w:style w:type="paragraph" w:styleId="ad">
    <w:name w:val="Body Text First Indent"/>
    <w:basedOn w:val="a6"/>
    <w:unhideWhenUsed/>
    <w:qFormat/>
    <w:pPr>
      <w:ind w:firstLineChars="100" w:firstLine="420"/>
    </w:pPr>
  </w:style>
  <w:style w:type="character" w:styleId="ae">
    <w:name w:val="Strong"/>
    <w:basedOn w:val="a0"/>
    <w:qFormat/>
    <w:rPr>
      <w:b/>
    </w:rPr>
  </w:style>
  <w:style w:type="character" w:styleId="af">
    <w:name w:val="page number"/>
    <w:qFormat/>
  </w:style>
  <w:style w:type="character" w:styleId="af0">
    <w:name w:val="Hyperlink"/>
    <w:uiPriority w:val="99"/>
    <w:qFormat/>
    <w:rPr>
      <w:color w:val="0000FF"/>
      <w:u w:val="single"/>
    </w:rPr>
  </w:style>
  <w:style w:type="paragraph" w:customStyle="1" w:styleId="Default">
    <w:name w:val="Default"/>
    <w:qFormat/>
    <w:pPr>
      <w:widowControl w:val="0"/>
      <w:autoSpaceDE w:val="0"/>
      <w:autoSpaceDN w:val="0"/>
      <w:adjustRightInd w:val="0"/>
    </w:pPr>
    <w:rPr>
      <w:rFonts w:ascii="楷体_GB2312" w:eastAsia="楷体_GB2312" w:cs="楷体_GB2312"/>
      <w:color w:val="000000"/>
      <w:sz w:val="24"/>
      <w:szCs w:val="24"/>
    </w:rPr>
  </w:style>
  <w:style w:type="paragraph" w:customStyle="1" w:styleId="ptdl">
    <w:name w:val="ptdl"/>
    <w:basedOn w:val="a"/>
    <w:qFormat/>
    <w:pPr>
      <w:spacing w:after="156"/>
      <w:ind w:firstLine="480"/>
    </w:pPr>
    <w:rPr>
      <w:sz w:val="24"/>
      <w:szCs w:val="20"/>
    </w:rPr>
  </w:style>
  <w:style w:type="paragraph" w:customStyle="1" w:styleId="WPSOffice1">
    <w:name w:val="WPSOffice手动目录 1"/>
    <w:qFormat/>
  </w:style>
  <w:style w:type="paragraph" w:customStyle="1" w:styleId="WPSOffice2">
    <w:name w:val="WPSOffice手动目录 2"/>
    <w:qFormat/>
    <w:pPr>
      <w:ind w:leftChars="200"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21</Pages>
  <Words>1514</Words>
  <Characters>8635</Characters>
  <Application>Microsoft Office Word</Application>
  <DocSecurity>0</DocSecurity>
  <Lines>71</Lines>
  <Paragraphs>20</Paragraphs>
  <ScaleCrop>false</ScaleCrop>
  <Company/>
  <LinksUpToDate>false</LinksUpToDate>
  <CharactersWithSpaces>10129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搁浅</dc:creator>
  <cp:lastModifiedBy>吴其宁</cp:lastModifiedBy>
  <cp:revision>3</cp:revision>
  <cp:lastPrinted>2025-10-15T01:09:00Z</cp:lastPrinted>
  <dcterms:created xsi:type="dcterms:W3CDTF">2025-10-20T07:24:00Z</dcterms:created>
  <dcterms:modified xsi:type="dcterms:W3CDTF">2026-06-23T02:43:00Z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1D74DC218C9B4B4FA60CAE48B8569FF5</vt:lpwstr>
  </property>
  <property fmtid="{D5CDD505-2E9C-101B-9397-08002B2CF9AE}" pid="4" name="KSOTemplateDocerSaveRecord">
    <vt:lpwstr>eyJoZGlkIjoiOTAxMWZmMjc1NGUzOGE4YjAwNzcwMDI1ZjA0NGZmZTAiLCJ1c2VySWQiOiI0NTA5Mjg4MTcifQ==</vt:lpwstr>
  </property>
</Properties>
</file>