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9073" w:type="dxa"/>
        <w:tblInd w:w="-426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8"/>
        <w:gridCol w:w="386"/>
        <w:gridCol w:w="182"/>
        <w:gridCol w:w="596"/>
        <w:gridCol w:w="505"/>
        <w:gridCol w:w="1936"/>
        <w:gridCol w:w="613"/>
        <w:gridCol w:w="450"/>
        <w:gridCol w:w="750"/>
        <w:gridCol w:w="723"/>
        <w:gridCol w:w="663"/>
        <w:gridCol w:w="1701"/>
      </w:tblGrid>
      <w:tr w14:paraId="4C13DD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" w:hRule="atLeast"/>
        </w:trPr>
        <w:tc>
          <w:tcPr>
            <w:tcW w:w="9073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4FFB0E">
            <w:pPr>
              <w:widowControl/>
              <w:jc w:val="left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附件4：</w:t>
            </w:r>
          </w:p>
          <w:p w14:paraId="0AB91B5A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FF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FF"/>
                <w:kern w:val="0"/>
                <w:sz w:val="30"/>
                <w:szCs w:val="30"/>
                <w:lang w:val="en-US" w:eastAsia="zh-CN"/>
              </w:rPr>
              <w:t>全日制</w:t>
            </w:r>
            <w:r>
              <w:rPr>
                <w:rFonts w:hint="eastAsia" w:ascii="宋体" w:hAnsi="宋体" w:eastAsia="宋体" w:cs="宋体"/>
                <w:b/>
                <w:bCs/>
                <w:color w:val="0000FF"/>
                <w:kern w:val="0"/>
                <w:sz w:val="30"/>
                <w:szCs w:val="30"/>
              </w:rPr>
              <w:t>××</w:t>
            </w:r>
            <w:r>
              <w:rPr>
                <w:rFonts w:hint="eastAsia" w:ascii="宋体" w:hAnsi="宋体" w:eastAsia="宋体" w:cs="宋体"/>
                <w:b/>
                <w:bCs/>
                <w:color w:val="0000FF"/>
                <w:kern w:val="0"/>
                <w:sz w:val="30"/>
                <w:szCs w:val="30"/>
                <w:lang w:val="en-US" w:eastAsia="zh-CN"/>
              </w:rPr>
              <w:t>专业</w:t>
            </w:r>
          </w:p>
          <w:p w14:paraId="3414BE8E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FF"/>
                <w:kern w:val="0"/>
                <w:sz w:val="30"/>
                <w:szCs w:val="30"/>
                <w:lang w:val="en-US" w:eastAsia="zh-CN"/>
              </w:rPr>
              <w:t>专业学位硕士</w:t>
            </w:r>
            <w:r>
              <w:rPr>
                <w:rFonts w:hint="eastAsia" w:ascii="宋体" w:hAnsi="宋体" w:eastAsia="宋体" w:cs="宋体"/>
                <w:b/>
                <w:bCs/>
                <w:color w:val="0000FF"/>
                <w:kern w:val="0"/>
                <w:sz w:val="30"/>
                <w:szCs w:val="30"/>
              </w:rPr>
              <w:t>研究生课程设置（参考模板）</w:t>
            </w:r>
          </w:p>
        </w:tc>
      </w:tr>
      <w:tr w14:paraId="0660CF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</w:trPr>
        <w:tc>
          <w:tcPr>
            <w:tcW w:w="113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B3C5F98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课程类型</w:t>
            </w:r>
          </w:p>
        </w:tc>
        <w:tc>
          <w:tcPr>
            <w:tcW w:w="5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A6378E0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专业方向</w:t>
            </w:r>
          </w:p>
        </w:tc>
        <w:tc>
          <w:tcPr>
            <w:tcW w:w="24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B7BDF65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课程名称</w:t>
            </w:r>
          </w:p>
        </w:tc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BE9EA01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学时</w:t>
            </w:r>
          </w:p>
        </w:tc>
        <w:tc>
          <w:tcPr>
            <w:tcW w:w="4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68A5320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val="en-US" w:eastAsia="zh-CN"/>
              </w:rPr>
              <w:t>周学时</w:t>
            </w:r>
          </w:p>
        </w:tc>
        <w:tc>
          <w:tcPr>
            <w:tcW w:w="7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46A566B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学分</w:t>
            </w:r>
          </w:p>
        </w:tc>
        <w:tc>
          <w:tcPr>
            <w:tcW w:w="7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C45D5C4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开课学期</w:t>
            </w:r>
          </w:p>
        </w:tc>
        <w:tc>
          <w:tcPr>
            <w:tcW w:w="6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ED62D58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考核方式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78BF1B3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备注</w:t>
            </w:r>
          </w:p>
        </w:tc>
      </w:tr>
      <w:tr w14:paraId="59901F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</w:trPr>
        <w:tc>
          <w:tcPr>
            <w:tcW w:w="568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163B9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必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修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课</w:t>
            </w:r>
          </w:p>
        </w:tc>
        <w:tc>
          <w:tcPr>
            <w:tcW w:w="568" w:type="dxa"/>
            <w:gridSpan w:val="2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4CD03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公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共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课</w:t>
            </w:r>
          </w:p>
        </w:tc>
        <w:tc>
          <w:tcPr>
            <w:tcW w:w="596" w:type="dxa"/>
            <w:vMerge w:val="restart"/>
            <w:tcBorders>
              <w:top w:val="nil"/>
              <w:left w:val="nil"/>
              <w:right w:val="single" w:color="auto" w:sz="4" w:space="0"/>
            </w:tcBorders>
            <w:shd w:val="clear" w:color="auto" w:fill="auto"/>
            <w:vAlign w:val="center"/>
          </w:tcPr>
          <w:p w14:paraId="09304726">
            <w:pPr>
              <w:widowControl w:val="0"/>
              <w:adjustRightInd/>
              <w:snapToGrid/>
              <w:spacing w:after="0"/>
              <w:jc w:val="both"/>
              <w:rPr>
                <w:rFonts w:ascii="宋体" w:hAnsi="Calibri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FF"/>
                <w:kern w:val="0"/>
                <w:szCs w:val="21"/>
                <w:lang w:val="en-US" w:eastAsia="zh-CN"/>
              </w:rPr>
              <w:t>全部专业方向</w:t>
            </w:r>
          </w:p>
        </w:tc>
        <w:tc>
          <w:tcPr>
            <w:tcW w:w="5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09FFA85">
            <w:pPr>
              <w:widowControl w:val="0"/>
              <w:adjustRightInd/>
              <w:snapToGrid/>
              <w:spacing w:after="0"/>
              <w:jc w:val="center"/>
              <w:rPr>
                <w:rFonts w:hint="default" w:ascii="宋体" w:hAnsi="Calibri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Calibri" w:eastAsia="宋体" w:cs="Times New Roman"/>
                <w:kern w:val="2"/>
                <w:sz w:val="21"/>
                <w:szCs w:val="21"/>
                <w:lang w:val="en-US" w:eastAsia="zh-CN" w:bidi="ar-SA"/>
              </w:rPr>
              <w:t>1</w:t>
            </w:r>
          </w:p>
        </w:tc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1CA17FB">
            <w:pPr>
              <w:widowControl w:val="0"/>
              <w:adjustRightInd/>
              <w:snapToGrid/>
              <w:spacing w:after="0"/>
              <w:jc w:val="both"/>
              <w:rPr>
                <w:rFonts w:hint="eastAsia" w:ascii="宋体" w:hAnsi="宋体" w:eastAsia="宋体" w:cs="Times New Roman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1"/>
              </w:rPr>
              <w:t>新时代中国特色社会主义理论与实践</w:t>
            </w:r>
          </w:p>
        </w:tc>
        <w:tc>
          <w:tcPr>
            <w:tcW w:w="6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701244E">
            <w:pPr>
              <w:widowControl w:val="0"/>
              <w:adjustRightInd/>
              <w:snapToGrid/>
              <w:spacing w:after="0"/>
              <w:jc w:val="center"/>
              <w:rPr>
                <w:rFonts w:hint="eastAsia" w:ascii="宋体" w:hAnsi="Calibri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/>
              </w:rPr>
              <w:t>32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4181FD4">
            <w:pPr>
              <w:widowControl w:val="0"/>
              <w:adjustRightInd/>
              <w:snapToGrid/>
              <w:spacing w:after="0"/>
              <w:jc w:val="center"/>
              <w:rPr>
                <w:rFonts w:hint="default" w:ascii="宋体" w:hAnsi="Calibri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Calibri" w:eastAsia="宋体" w:cs="Times New Roman"/>
                <w:kern w:val="2"/>
                <w:sz w:val="21"/>
                <w:szCs w:val="21"/>
                <w:lang w:val="en-US" w:eastAsia="zh-CN" w:bidi="ar-SA"/>
              </w:rPr>
              <w:t>2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1CB0937">
            <w:pPr>
              <w:widowControl w:val="0"/>
              <w:adjustRightInd/>
              <w:snapToGrid/>
              <w:spacing w:after="0"/>
              <w:jc w:val="center"/>
              <w:rPr>
                <w:rFonts w:ascii="宋体" w:hAnsi="Calibri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宋体" w:hAnsi="宋体" w:eastAsia="宋体" w:cs="Times New Roman"/>
                <w:kern w:val="2"/>
                <w:sz w:val="21"/>
                <w:szCs w:val="21"/>
              </w:rPr>
              <w:t>2</w:t>
            </w:r>
          </w:p>
        </w:tc>
        <w:tc>
          <w:tcPr>
            <w:tcW w:w="7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A9CF372">
            <w:pPr>
              <w:widowControl w:val="0"/>
              <w:adjustRightInd/>
              <w:snapToGrid/>
              <w:spacing w:after="0"/>
              <w:jc w:val="center"/>
              <w:rPr>
                <w:rFonts w:ascii="宋体" w:hAnsi="Calibri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Calibri" w:eastAsia="宋体" w:cs="Times New Roman"/>
                <w:kern w:val="2"/>
                <w:sz w:val="21"/>
                <w:szCs w:val="21"/>
              </w:rPr>
              <w:t>2</w:t>
            </w:r>
          </w:p>
        </w:tc>
        <w:tc>
          <w:tcPr>
            <w:tcW w:w="6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3F2A3FB">
            <w:pPr>
              <w:widowControl w:val="0"/>
              <w:adjustRightInd/>
              <w:snapToGrid/>
              <w:spacing w:after="0"/>
              <w:jc w:val="center"/>
              <w:rPr>
                <w:rFonts w:ascii="宋体" w:hAnsi="Calibri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1"/>
              </w:rPr>
              <w:t>考试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01A03B">
            <w:pPr>
              <w:widowControl w:val="0"/>
              <w:adjustRightInd/>
              <w:snapToGrid/>
              <w:spacing w:after="0"/>
              <w:jc w:val="center"/>
              <w:rPr>
                <w:rFonts w:ascii="宋体" w:hAnsi="Calibri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1"/>
              </w:rPr>
              <w:t>理论类课程</w:t>
            </w:r>
          </w:p>
        </w:tc>
      </w:tr>
      <w:tr w14:paraId="2D4FA4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</w:trPr>
        <w:tc>
          <w:tcPr>
            <w:tcW w:w="56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BDDB94A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568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E5FBDD4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596" w:type="dxa"/>
            <w:vMerge w:val="continue"/>
            <w:tcBorders>
              <w:left w:val="nil"/>
              <w:right w:val="single" w:color="auto" w:sz="4" w:space="0"/>
            </w:tcBorders>
            <w:shd w:val="clear" w:color="auto" w:fill="auto"/>
            <w:vAlign w:val="center"/>
          </w:tcPr>
          <w:p w14:paraId="4D319D68">
            <w:pPr>
              <w:widowControl w:val="0"/>
              <w:adjustRightInd/>
              <w:snapToGrid/>
              <w:spacing w:after="0"/>
              <w:jc w:val="both"/>
              <w:rPr>
                <w:rFonts w:ascii="宋体" w:hAnsi="Calibri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FCCA029">
            <w:pPr>
              <w:widowControl w:val="0"/>
              <w:adjustRightInd/>
              <w:snapToGrid/>
              <w:spacing w:after="0"/>
              <w:jc w:val="center"/>
              <w:rPr>
                <w:rFonts w:hint="default" w:ascii="宋体" w:hAnsi="Calibri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Calibri" w:eastAsia="宋体" w:cs="Times New Roman"/>
                <w:kern w:val="2"/>
                <w:sz w:val="21"/>
                <w:szCs w:val="21"/>
                <w:lang w:val="en-US" w:eastAsia="zh-CN" w:bidi="ar-SA"/>
              </w:rPr>
              <w:t>2</w:t>
            </w:r>
          </w:p>
        </w:tc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1674E2C">
            <w:pPr>
              <w:widowControl w:val="0"/>
              <w:adjustRightInd/>
              <w:snapToGrid/>
              <w:spacing w:after="0"/>
              <w:jc w:val="both"/>
              <w:rPr>
                <w:rFonts w:hint="eastAsia" w:ascii="宋体" w:hAnsi="宋体" w:eastAsia="宋体" w:cs="Times New Roman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1"/>
              </w:rPr>
              <w:t>马克思主义与社会科学方法论</w:t>
            </w:r>
          </w:p>
        </w:tc>
        <w:tc>
          <w:tcPr>
            <w:tcW w:w="6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9C9AED1">
            <w:pPr>
              <w:widowControl w:val="0"/>
              <w:adjustRightInd/>
              <w:snapToGrid/>
              <w:spacing w:after="0"/>
              <w:jc w:val="center"/>
              <w:rPr>
                <w:rFonts w:hint="eastAsia" w:ascii="宋体" w:hAnsi="Calibri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/>
              </w:rPr>
              <w:t>32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9117311">
            <w:pPr>
              <w:widowControl w:val="0"/>
              <w:adjustRightInd/>
              <w:snapToGrid/>
              <w:spacing w:after="0"/>
              <w:jc w:val="center"/>
              <w:rPr>
                <w:rFonts w:hint="default" w:ascii="宋体" w:hAnsi="Calibri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Calibri" w:eastAsia="宋体" w:cs="Times New Roman"/>
                <w:kern w:val="2"/>
                <w:sz w:val="21"/>
                <w:szCs w:val="21"/>
                <w:lang w:val="en-US" w:eastAsia="zh-CN" w:bidi="ar-SA"/>
              </w:rPr>
              <w:t>2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558717B">
            <w:pPr>
              <w:widowControl w:val="0"/>
              <w:adjustRightInd/>
              <w:snapToGrid/>
              <w:spacing w:after="0"/>
              <w:jc w:val="center"/>
              <w:rPr>
                <w:rFonts w:ascii="宋体" w:hAnsi="Calibri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宋体" w:hAnsi="宋体" w:eastAsia="宋体" w:cs="Times New Roman"/>
                <w:kern w:val="2"/>
                <w:sz w:val="21"/>
                <w:szCs w:val="21"/>
              </w:rPr>
              <w:t>2</w:t>
            </w:r>
          </w:p>
        </w:tc>
        <w:tc>
          <w:tcPr>
            <w:tcW w:w="7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CD8F663">
            <w:pPr>
              <w:widowControl w:val="0"/>
              <w:adjustRightInd/>
              <w:snapToGrid/>
              <w:spacing w:after="0"/>
              <w:jc w:val="center"/>
              <w:rPr>
                <w:rFonts w:ascii="宋体" w:hAnsi="Calibri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Calibri" w:eastAsia="宋体" w:cs="Times New Roman"/>
                <w:kern w:val="2"/>
                <w:sz w:val="21"/>
                <w:szCs w:val="21"/>
              </w:rPr>
              <w:t>1</w:t>
            </w:r>
          </w:p>
        </w:tc>
        <w:tc>
          <w:tcPr>
            <w:tcW w:w="6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C02F712">
            <w:pPr>
              <w:widowControl w:val="0"/>
              <w:adjustRightInd/>
              <w:snapToGrid/>
              <w:spacing w:after="0"/>
              <w:jc w:val="center"/>
              <w:rPr>
                <w:rFonts w:ascii="宋体" w:hAnsi="Calibri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1"/>
              </w:rPr>
              <w:t>考试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2D2DA5">
            <w:pPr>
              <w:widowControl w:val="0"/>
              <w:adjustRightInd/>
              <w:snapToGrid/>
              <w:spacing w:after="0"/>
              <w:jc w:val="center"/>
              <w:rPr>
                <w:rFonts w:ascii="宋体" w:hAnsi="Calibri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1"/>
              </w:rPr>
              <w:t>理论类课程</w:t>
            </w:r>
          </w:p>
        </w:tc>
      </w:tr>
      <w:tr w14:paraId="653F75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</w:trPr>
        <w:tc>
          <w:tcPr>
            <w:tcW w:w="56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3F264F0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568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1009855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596" w:type="dxa"/>
            <w:vMerge w:val="continue"/>
            <w:tcBorders>
              <w:left w:val="nil"/>
              <w:right w:val="single" w:color="auto" w:sz="4" w:space="0"/>
            </w:tcBorders>
            <w:shd w:val="clear" w:color="auto" w:fill="auto"/>
            <w:vAlign w:val="center"/>
          </w:tcPr>
          <w:p w14:paraId="377DD5B6">
            <w:pPr>
              <w:widowControl w:val="0"/>
              <w:adjustRightInd/>
              <w:snapToGrid/>
              <w:spacing w:after="0"/>
              <w:jc w:val="both"/>
              <w:rPr>
                <w:rFonts w:hint="eastAsia" w:ascii="宋体" w:hAnsi="Calibri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CE1C28F">
            <w:pPr>
              <w:widowControl w:val="0"/>
              <w:adjustRightInd/>
              <w:snapToGrid/>
              <w:spacing w:after="0"/>
              <w:jc w:val="center"/>
              <w:rPr>
                <w:rFonts w:hint="default" w:ascii="宋体" w:hAnsi="Calibri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Calibri" w:eastAsia="宋体" w:cs="Times New Roman"/>
                <w:kern w:val="2"/>
                <w:sz w:val="21"/>
                <w:szCs w:val="21"/>
                <w:lang w:val="en-US" w:eastAsia="zh-CN" w:bidi="ar-SA"/>
              </w:rPr>
              <w:t>3</w:t>
            </w:r>
          </w:p>
        </w:tc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8D82C6E">
            <w:pPr>
              <w:widowControl w:val="0"/>
              <w:adjustRightInd/>
              <w:snapToGrid/>
              <w:spacing w:after="0"/>
              <w:jc w:val="both"/>
              <w:rPr>
                <w:rFonts w:hint="eastAsia" w:ascii="宋体" w:hAnsi="宋体" w:eastAsia="宋体" w:cs="Times New Roman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1"/>
              </w:rPr>
              <w:t>科研伦理与学术规范</w:t>
            </w:r>
          </w:p>
        </w:tc>
        <w:tc>
          <w:tcPr>
            <w:tcW w:w="6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DCC6BFB">
            <w:pPr>
              <w:widowControl w:val="0"/>
              <w:adjustRightInd/>
              <w:snapToGrid/>
              <w:spacing w:after="0"/>
              <w:jc w:val="center"/>
              <w:rPr>
                <w:rFonts w:hint="eastAsia" w:ascii="宋体" w:hAnsi="Calibri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/>
              </w:rPr>
              <w:t>32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749FAF2">
            <w:pPr>
              <w:widowControl w:val="0"/>
              <w:adjustRightInd/>
              <w:snapToGrid/>
              <w:spacing w:after="0"/>
              <w:jc w:val="center"/>
              <w:rPr>
                <w:rFonts w:hint="default" w:ascii="宋体" w:hAnsi="Calibri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Calibri" w:eastAsia="宋体" w:cs="Times New Roman"/>
                <w:kern w:val="2"/>
                <w:sz w:val="21"/>
                <w:szCs w:val="21"/>
                <w:lang w:val="en-US" w:eastAsia="zh-CN" w:bidi="ar-SA"/>
              </w:rPr>
              <w:t>2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59C0A3C">
            <w:pPr>
              <w:widowControl w:val="0"/>
              <w:adjustRightInd/>
              <w:snapToGrid/>
              <w:spacing w:after="0"/>
              <w:jc w:val="center"/>
              <w:rPr>
                <w:rFonts w:hint="eastAsia" w:ascii="宋体" w:hAnsi="Calibri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宋体" w:hAnsi="宋体" w:eastAsia="宋体" w:cs="Times New Roman"/>
                <w:kern w:val="2"/>
                <w:sz w:val="21"/>
                <w:szCs w:val="21"/>
              </w:rPr>
              <w:t>2</w:t>
            </w:r>
          </w:p>
        </w:tc>
        <w:tc>
          <w:tcPr>
            <w:tcW w:w="7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A6BA69F">
            <w:pPr>
              <w:widowControl w:val="0"/>
              <w:adjustRightInd/>
              <w:snapToGrid/>
              <w:spacing w:after="0"/>
              <w:jc w:val="center"/>
              <w:rPr>
                <w:rFonts w:hint="eastAsia" w:ascii="宋体" w:hAnsi="Calibri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Calibri" w:eastAsia="宋体" w:cs="Times New Roman"/>
                <w:kern w:val="2"/>
                <w:sz w:val="21"/>
                <w:szCs w:val="21"/>
              </w:rPr>
              <w:t>2</w:t>
            </w:r>
          </w:p>
        </w:tc>
        <w:tc>
          <w:tcPr>
            <w:tcW w:w="6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BA05071">
            <w:pPr>
              <w:widowControl w:val="0"/>
              <w:adjustRightInd/>
              <w:snapToGrid/>
              <w:spacing w:after="0"/>
              <w:jc w:val="center"/>
              <w:rPr>
                <w:rFonts w:hint="eastAsia" w:ascii="宋体" w:hAnsi="Calibri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1"/>
              </w:rPr>
              <w:t>考试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FB7CBA">
            <w:pPr>
              <w:widowControl w:val="0"/>
              <w:adjustRightInd/>
              <w:snapToGrid/>
              <w:spacing w:after="0"/>
              <w:jc w:val="center"/>
              <w:rPr>
                <w:rFonts w:hint="default" w:ascii="宋体" w:hAnsi="Calibri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1"/>
              </w:rPr>
              <w:t>理论类课程</w:t>
            </w:r>
            <w:r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/>
              </w:rPr>
              <w:t>+在线学习</w:t>
            </w:r>
          </w:p>
        </w:tc>
      </w:tr>
      <w:tr w14:paraId="744FDE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</w:trPr>
        <w:tc>
          <w:tcPr>
            <w:tcW w:w="56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ED05E68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568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F07713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596" w:type="dxa"/>
            <w:vMerge w:val="continue"/>
            <w:tcBorders>
              <w:left w:val="nil"/>
              <w:right w:val="single" w:color="auto" w:sz="4" w:space="0"/>
            </w:tcBorders>
            <w:shd w:val="clear" w:color="auto" w:fill="auto"/>
            <w:vAlign w:val="center"/>
          </w:tcPr>
          <w:p w14:paraId="6777C458">
            <w:pPr>
              <w:widowControl w:val="0"/>
              <w:adjustRightInd/>
              <w:snapToGrid/>
              <w:spacing w:after="0"/>
              <w:jc w:val="both"/>
              <w:rPr>
                <w:rFonts w:hint="eastAsia" w:ascii="宋体" w:hAnsi="Calibri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46587A1">
            <w:pPr>
              <w:widowControl w:val="0"/>
              <w:adjustRightInd/>
              <w:snapToGrid/>
              <w:spacing w:after="0"/>
              <w:jc w:val="center"/>
              <w:rPr>
                <w:rFonts w:hint="default" w:ascii="宋体" w:hAnsi="Calibri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Calibri" w:eastAsia="宋体" w:cs="Times New Roman"/>
                <w:kern w:val="2"/>
                <w:sz w:val="21"/>
                <w:szCs w:val="21"/>
                <w:lang w:val="en-US" w:eastAsia="zh-CN" w:bidi="ar-SA"/>
              </w:rPr>
              <w:t>4</w:t>
            </w:r>
          </w:p>
        </w:tc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FE1BB38">
            <w:pPr>
              <w:widowControl w:val="0"/>
              <w:adjustRightInd/>
              <w:snapToGrid/>
              <w:spacing w:after="0"/>
              <w:jc w:val="both"/>
              <w:rPr>
                <w:rFonts w:hint="eastAsia" w:ascii="宋体" w:hAnsi="宋体" w:eastAsia="宋体" w:cs="Times New Roman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1"/>
              </w:rPr>
              <w:t>英语</w:t>
            </w:r>
          </w:p>
        </w:tc>
        <w:tc>
          <w:tcPr>
            <w:tcW w:w="6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CA49567">
            <w:pPr>
              <w:widowControl w:val="0"/>
              <w:adjustRightInd/>
              <w:snapToGrid/>
              <w:spacing w:after="0"/>
              <w:jc w:val="center"/>
              <w:rPr>
                <w:rFonts w:hint="eastAsia" w:ascii="宋体" w:hAnsi="Calibri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/>
              </w:rPr>
              <w:t>32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5933167">
            <w:pPr>
              <w:widowControl w:val="0"/>
              <w:adjustRightInd/>
              <w:snapToGrid/>
              <w:spacing w:after="0"/>
              <w:jc w:val="center"/>
              <w:rPr>
                <w:rFonts w:hint="default" w:ascii="宋体" w:hAnsi="Calibri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Calibri" w:eastAsia="宋体" w:cs="Times New Roman"/>
                <w:kern w:val="2"/>
                <w:sz w:val="21"/>
                <w:szCs w:val="21"/>
                <w:lang w:val="en-US" w:eastAsia="zh-CN" w:bidi="ar-SA"/>
              </w:rPr>
              <w:t>2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1C3C883">
            <w:pPr>
              <w:widowControl w:val="0"/>
              <w:adjustRightInd/>
              <w:snapToGrid/>
              <w:spacing w:after="0"/>
              <w:jc w:val="center"/>
              <w:rPr>
                <w:rFonts w:hint="eastAsia" w:ascii="宋体" w:hAnsi="Calibri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宋体" w:hAnsi="宋体" w:eastAsia="宋体" w:cs="Times New Roman"/>
                <w:kern w:val="2"/>
                <w:sz w:val="21"/>
                <w:szCs w:val="21"/>
              </w:rPr>
              <w:t>2</w:t>
            </w:r>
          </w:p>
        </w:tc>
        <w:tc>
          <w:tcPr>
            <w:tcW w:w="7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09AE4BB">
            <w:pPr>
              <w:widowControl w:val="0"/>
              <w:adjustRightInd/>
              <w:snapToGrid/>
              <w:spacing w:after="0"/>
              <w:jc w:val="center"/>
              <w:rPr>
                <w:rFonts w:hint="eastAsia" w:ascii="宋体" w:hAnsi="Calibri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Calibri" w:eastAsia="宋体" w:cs="Times New Roman"/>
                <w:kern w:val="2"/>
                <w:sz w:val="21"/>
                <w:szCs w:val="21"/>
              </w:rPr>
              <w:t>1</w:t>
            </w:r>
          </w:p>
        </w:tc>
        <w:tc>
          <w:tcPr>
            <w:tcW w:w="6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9A4B97B">
            <w:pPr>
              <w:widowControl w:val="0"/>
              <w:adjustRightInd/>
              <w:snapToGrid/>
              <w:spacing w:after="0"/>
              <w:jc w:val="center"/>
              <w:rPr>
                <w:rFonts w:hint="eastAsia" w:ascii="宋体" w:hAnsi="Calibri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1"/>
              </w:rPr>
              <w:t>考试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84BA93">
            <w:pPr>
              <w:widowControl w:val="0"/>
              <w:adjustRightInd/>
              <w:snapToGrid/>
              <w:spacing w:after="0"/>
              <w:jc w:val="center"/>
              <w:rPr>
                <w:rFonts w:hint="eastAsia" w:ascii="宋体" w:hAnsi="Calibri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kern w:val="2"/>
                <w:sz w:val="21"/>
                <w:szCs w:val="21"/>
              </w:rPr>
              <w:t>理论类课程</w:t>
            </w:r>
          </w:p>
        </w:tc>
      </w:tr>
      <w:tr w14:paraId="212952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</w:trPr>
        <w:tc>
          <w:tcPr>
            <w:tcW w:w="56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3E13B9E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  <w:t xml:space="preserve"> </w:t>
            </w:r>
          </w:p>
        </w:tc>
        <w:tc>
          <w:tcPr>
            <w:tcW w:w="568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FB9E97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596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E6C116">
            <w:pPr>
              <w:widowControl w:val="0"/>
              <w:adjustRightInd/>
              <w:snapToGrid/>
              <w:spacing w:after="0"/>
              <w:jc w:val="both"/>
              <w:rPr>
                <w:rFonts w:hint="eastAsia" w:ascii="宋体" w:hAnsi="Calibri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E7D0F15">
            <w:pPr>
              <w:widowControl w:val="0"/>
              <w:adjustRightInd/>
              <w:snapToGrid/>
              <w:spacing w:after="0"/>
              <w:jc w:val="center"/>
              <w:rPr>
                <w:rFonts w:hint="default" w:ascii="宋体" w:hAnsi="Calibri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Calibri" w:eastAsia="宋体" w:cs="Times New Roman"/>
                <w:kern w:val="2"/>
                <w:sz w:val="21"/>
                <w:szCs w:val="21"/>
                <w:lang w:val="en-US" w:eastAsia="zh-CN" w:bidi="ar-SA"/>
              </w:rPr>
              <w:t>5</w:t>
            </w:r>
          </w:p>
        </w:tc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8E8E1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both"/>
              <w:textAlignment w:val="auto"/>
              <w:rPr>
                <w:rFonts w:hint="eastAsia" w:ascii="宋体" w:hAnsi="宋体" w:eastAsia="宋体" w:cs="Times New Roman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18"/>
                <w:szCs w:val="18"/>
                <w:lang w:val="en-US" w:eastAsia="zh-CN"/>
              </w:rPr>
              <w:t>动手学AI：人工智能通识与实践</w:t>
            </w:r>
          </w:p>
        </w:tc>
        <w:tc>
          <w:tcPr>
            <w:tcW w:w="6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5DA4237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baseline"/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18"/>
                <w:szCs w:val="18"/>
                <w:lang w:val="en-US" w:eastAsia="zh-CN"/>
              </w:rPr>
              <w:t>16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D0FE6EB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baseline"/>
              <w:rPr>
                <w:rFonts w:hint="eastAsia" w:ascii="宋体" w:hAnsi="Calibri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4F4C14B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baseline"/>
              <w:rPr>
                <w:rFonts w:ascii="宋体" w:hAnsi="宋体" w:eastAsia="宋体" w:cs="Times New Roman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7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0F47E95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baseline"/>
              <w:rPr>
                <w:rFonts w:hint="eastAsia" w:ascii="宋体" w:hAnsi="Calibri" w:eastAsia="宋体" w:cs="Times New Roman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6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0E8F23A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baseline"/>
              <w:rPr>
                <w:rFonts w:hint="eastAsia" w:ascii="宋体" w:hAnsi="宋体" w:eastAsia="宋体" w:cs="Times New Roman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18"/>
                <w:szCs w:val="18"/>
                <w:lang w:val="en-US" w:eastAsia="zh-CN"/>
              </w:rPr>
              <w:t>考查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FAC5C2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baseline"/>
              <w:rPr>
                <w:rFonts w:hint="eastAsia" w:ascii="宋体" w:hAnsi="宋体" w:eastAsia="宋体" w:cs="宋体"/>
                <w:color w:val="auto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18"/>
                <w:szCs w:val="18"/>
                <w:lang w:val="en-US" w:eastAsia="zh-CN"/>
              </w:rPr>
              <w:t>理论类课程</w:t>
            </w:r>
          </w:p>
          <w:p w14:paraId="3C28839B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baseline"/>
              <w:rPr>
                <w:rFonts w:hint="eastAsia" w:ascii="宋体" w:hAnsi="宋体" w:eastAsia="宋体" w:cs="Times New Roman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18"/>
                <w:szCs w:val="18"/>
                <w:lang w:val="en-US" w:eastAsia="zh-CN"/>
              </w:rPr>
              <w:t>（线上）</w:t>
            </w:r>
          </w:p>
        </w:tc>
      </w:tr>
      <w:tr w14:paraId="706B9A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56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F2B31EA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360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F6B975">
            <w:pPr>
              <w:widowControl w:val="0"/>
              <w:adjustRightInd/>
              <w:snapToGrid/>
              <w:spacing w:after="0"/>
              <w:jc w:val="center"/>
              <w:rPr>
                <w:rFonts w:hint="default" w:ascii="宋体" w:hAnsi="宋体" w:eastAsia="宋体" w:cs="Times New Roman"/>
                <w:b/>
                <w:bCs/>
                <w:color w:val="0000FF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/>
                <w:bCs/>
                <w:color w:val="0000FF"/>
                <w:kern w:val="2"/>
                <w:sz w:val="21"/>
                <w:szCs w:val="21"/>
                <w:lang w:val="en-US" w:eastAsia="zh-CN"/>
              </w:rPr>
              <w:t>小计</w:t>
            </w:r>
          </w:p>
        </w:tc>
        <w:tc>
          <w:tcPr>
            <w:tcW w:w="490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8D9617">
            <w:pPr>
              <w:widowControl w:val="0"/>
              <w:adjustRightInd/>
              <w:snapToGrid/>
              <w:spacing w:after="0"/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Times New Roman"/>
                <w:b/>
                <w:bCs/>
                <w:color w:val="0000FF"/>
                <w:kern w:val="2"/>
                <w:sz w:val="21"/>
                <w:szCs w:val="21"/>
                <w:lang w:val="en-US" w:eastAsia="zh-CN"/>
              </w:rPr>
              <w:t>8</w:t>
            </w:r>
            <w:r>
              <w:rPr>
                <w:rFonts w:hint="eastAsia" w:ascii="宋体" w:hAnsi="宋体" w:eastAsia="宋体" w:cs="宋体"/>
                <w:b/>
                <w:bCs/>
                <w:color w:val="0000FF"/>
                <w:kern w:val="0"/>
                <w:szCs w:val="21"/>
                <w:lang w:val="en-US" w:eastAsia="zh-CN"/>
              </w:rPr>
              <w:t>学分</w:t>
            </w:r>
          </w:p>
        </w:tc>
      </w:tr>
      <w:tr w14:paraId="0B1B30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</w:trPr>
        <w:tc>
          <w:tcPr>
            <w:tcW w:w="56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5BE89D1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568" w:type="dxa"/>
            <w:gridSpan w:val="2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3746E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专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业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必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修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课</w:t>
            </w:r>
          </w:p>
        </w:tc>
        <w:tc>
          <w:tcPr>
            <w:tcW w:w="59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61473E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××方向</w:t>
            </w:r>
          </w:p>
        </w:tc>
        <w:tc>
          <w:tcPr>
            <w:tcW w:w="5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5D19F70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11550B9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6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45CC8EF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8C80444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EBC8E06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7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435ED3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1-6</w:t>
            </w:r>
          </w:p>
        </w:tc>
        <w:tc>
          <w:tcPr>
            <w:tcW w:w="6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CD62C1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考试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A731C2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理论类课程</w:t>
            </w:r>
          </w:p>
        </w:tc>
      </w:tr>
      <w:tr w14:paraId="62EA2C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</w:trPr>
        <w:tc>
          <w:tcPr>
            <w:tcW w:w="56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CD3FDD1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568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450EAFD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59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6B1E441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31CBCF7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9DC4014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6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23D6CA0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1AA27C1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E26ECED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7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E300E8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1-6</w:t>
            </w:r>
          </w:p>
        </w:tc>
        <w:tc>
          <w:tcPr>
            <w:tcW w:w="6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0DD41C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考查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8E9E3AC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实践类课程</w:t>
            </w:r>
          </w:p>
        </w:tc>
      </w:tr>
      <w:tr w14:paraId="6E3299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</w:trPr>
        <w:tc>
          <w:tcPr>
            <w:tcW w:w="56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5BE9464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568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9CD88BB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59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C2A3CFC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04D2FD8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3</w:t>
            </w:r>
          </w:p>
        </w:tc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DDB0F9F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6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76B45D0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B9B15A6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A4EF07C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7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EB941D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1-6</w:t>
            </w:r>
          </w:p>
        </w:tc>
        <w:tc>
          <w:tcPr>
            <w:tcW w:w="6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12A4B4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考查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1E0AE2C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 xml:space="preserve"> </w:t>
            </w:r>
          </w:p>
        </w:tc>
      </w:tr>
      <w:tr w14:paraId="44E37A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</w:trPr>
        <w:tc>
          <w:tcPr>
            <w:tcW w:w="56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A9E0867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568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58A0368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59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44BA599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381F83B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…</w:t>
            </w:r>
          </w:p>
        </w:tc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865B331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…</w:t>
            </w:r>
          </w:p>
        </w:tc>
        <w:tc>
          <w:tcPr>
            <w:tcW w:w="6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7C3B289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EC5604B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C1D4B23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7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C72208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1-6</w:t>
            </w:r>
          </w:p>
        </w:tc>
        <w:tc>
          <w:tcPr>
            <w:tcW w:w="6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84B0F4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考试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84B7EA0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……</w:t>
            </w:r>
          </w:p>
        </w:tc>
      </w:tr>
      <w:tr w14:paraId="5E2286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</w:trPr>
        <w:tc>
          <w:tcPr>
            <w:tcW w:w="56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5504550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568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3CE50D5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596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A7E701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××方向</w:t>
            </w:r>
          </w:p>
        </w:tc>
        <w:tc>
          <w:tcPr>
            <w:tcW w:w="5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3B55E48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B0C4BE8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6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052DF9A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F4D78B9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4775234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7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E8E517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1-6</w:t>
            </w:r>
          </w:p>
        </w:tc>
        <w:tc>
          <w:tcPr>
            <w:tcW w:w="6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B57D53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考查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FC73DD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理论类课程</w:t>
            </w:r>
          </w:p>
        </w:tc>
      </w:tr>
      <w:tr w14:paraId="08CB3F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</w:trPr>
        <w:tc>
          <w:tcPr>
            <w:tcW w:w="56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8E7A00D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568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90B09CB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59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3DF09A5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A06CECA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DBEF394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6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16C9955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4C35C93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04DE919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7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B60362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1-6</w:t>
            </w:r>
          </w:p>
        </w:tc>
        <w:tc>
          <w:tcPr>
            <w:tcW w:w="6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BC871F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考查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8BB75CD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实践类课程</w:t>
            </w:r>
          </w:p>
        </w:tc>
      </w:tr>
      <w:tr w14:paraId="79A3E4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</w:trPr>
        <w:tc>
          <w:tcPr>
            <w:tcW w:w="56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8DBAA2A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568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BE76DCB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59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2032D79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5D4C7DC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3</w:t>
            </w:r>
          </w:p>
        </w:tc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82BEFBB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6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06F5FA7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6322CD3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B27A1B1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7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7506A7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1-6</w:t>
            </w:r>
          </w:p>
        </w:tc>
        <w:tc>
          <w:tcPr>
            <w:tcW w:w="6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231AA2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考试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DEEA7A7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 xml:space="preserve"> </w:t>
            </w:r>
          </w:p>
        </w:tc>
      </w:tr>
      <w:tr w14:paraId="224F65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</w:trPr>
        <w:tc>
          <w:tcPr>
            <w:tcW w:w="56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90A9E71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568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3AD7501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59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9902D99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305DF66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…</w:t>
            </w:r>
          </w:p>
        </w:tc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D7753DA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…</w:t>
            </w:r>
          </w:p>
        </w:tc>
        <w:tc>
          <w:tcPr>
            <w:tcW w:w="6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D53FA85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7C25C1C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53FC188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7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50A63C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1-6</w:t>
            </w:r>
          </w:p>
        </w:tc>
        <w:tc>
          <w:tcPr>
            <w:tcW w:w="6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BE975D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考查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27C1957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……</w:t>
            </w:r>
          </w:p>
        </w:tc>
      </w:tr>
      <w:tr w14:paraId="32D1C3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</w:trPr>
        <w:tc>
          <w:tcPr>
            <w:tcW w:w="56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6FBBBA8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568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7DF19B0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596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vAlign w:val="center"/>
          </w:tcPr>
          <w:p w14:paraId="41EDA883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××方向</w:t>
            </w:r>
          </w:p>
        </w:tc>
        <w:tc>
          <w:tcPr>
            <w:tcW w:w="5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C076231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CBBA5A6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6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1BE70B2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580AACE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FD0BE6D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455374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1-6</w:t>
            </w:r>
          </w:p>
        </w:tc>
        <w:tc>
          <w:tcPr>
            <w:tcW w:w="6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45BE24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考查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3EC7F27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理论类课程</w:t>
            </w:r>
          </w:p>
        </w:tc>
      </w:tr>
      <w:tr w14:paraId="274990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</w:trPr>
        <w:tc>
          <w:tcPr>
            <w:tcW w:w="56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1F5A7EF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568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FCC1CFD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59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16BA9F2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8EFF6A5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A07D9BA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6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23F8491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7CAD258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A39C40C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EB8A0E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1-6</w:t>
            </w:r>
          </w:p>
        </w:tc>
        <w:tc>
          <w:tcPr>
            <w:tcW w:w="6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395AAB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考查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2638F9A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实践类课程</w:t>
            </w:r>
          </w:p>
        </w:tc>
      </w:tr>
      <w:tr w14:paraId="322675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</w:trPr>
        <w:tc>
          <w:tcPr>
            <w:tcW w:w="56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0DD96E7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568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8DB1AC4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59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1AC9FCE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C48AC6A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3</w:t>
            </w:r>
          </w:p>
        </w:tc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11B89FF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6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0B0A56D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905D350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2029DA3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610C18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1-6</w:t>
            </w:r>
          </w:p>
        </w:tc>
        <w:tc>
          <w:tcPr>
            <w:tcW w:w="6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8A867F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考试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06205EC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 xml:space="preserve"> </w:t>
            </w:r>
          </w:p>
        </w:tc>
      </w:tr>
      <w:tr w14:paraId="6621DF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</w:trPr>
        <w:tc>
          <w:tcPr>
            <w:tcW w:w="56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3D01AEA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568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468D955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596" w:type="dxa"/>
            <w:vMerge w:val="continue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2C414E1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39992CB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…</w:t>
            </w:r>
          </w:p>
        </w:tc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5791430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…</w:t>
            </w:r>
          </w:p>
        </w:tc>
        <w:tc>
          <w:tcPr>
            <w:tcW w:w="6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4D35701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ACB898E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9FB1BE6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67F5FA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1-6</w:t>
            </w:r>
          </w:p>
        </w:tc>
        <w:tc>
          <w:tcPr>
            <w:tcW w:w="6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9358F2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考查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03DC258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……</w:t>
            </w:r>
          </w:p>
        </w:tc>
      </w:tr>
      <w:tr w14:paraId="5147E9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6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1BC7C28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568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434FF0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3037" w:type="dxa"/>
            <w:gridSpan w:val="3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F9EDD34">
            <w:pPr>
              <w:widowControl w:val="0"/>
              <w:adjustRightInd/>
              <w:snapToGrid/>
              <w:spacing w:after="0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/>
                <w:bCs/>
                <w:color w:val="0000FF"/>
                <w:kern w:val="2"/>
                <w:sz w:val="21"/>
                <w:szCs w:val="21"/>
                <w:lang w:val="en-US" w:eastAsia="zh-CN"/>
              </w:rPr>
              <w:t>小计</w:t>
            </w:r>
          </w:p>
        </w:tc>
        <w:tc>
          <w:tcPr>
            <w:tcW w:w="4900" w:type="dxa"/>
            <w:gridSpan w:val="6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12C29E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Segoe UI" w:hAnsi="Segoe UI" w:eastAsia="宋体" w:cs="Segoe UI"/>
                <w:b/>
                <w:bCs/>
                <w:color w:val="0000FF"/>
                <w:kern w:val="0"/>
                <w:szCs w:val="21"/>
                <w:lang w:val="en-US" w:eastAsia="zh-CN"/>
              </w:rPr>
              <w:t>？</w:t>
            </w:r>
            <w:r>
              <w:rPr>
                <w:rFonts w:hint="eastAsia" w:ascii="宋体" w:hAnsi="宋体" w:eastAsia="宋体" w:cs="宋体"/>
                <w:b/>
                <w:bCs/>
                <w:color w:val="0000FF"/>
                <w:kern w:val="0"/>
                <w:szCs w:val="21"/>
                <w:lang w:val="en-US" w:eastAsia="zh-CN"/>
              </w:rPr>
              <w:t>学分</w:t>
            </w:r>
          </w:p>
        </w:tc>
      </w:tr>
      <w:tr w14:paraId="5DAC0B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</w:trPr>
        <w:tc>
          <w:tcPr>
            <w:tcW w:w="56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23D3B20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568" w:type="dxa"/>
            <w:gridSpan w:val="2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vAlign w:val="center"/>
          </w:tcPr>
          <w:p w14:paraId="2CA4BF81">
            <w:pPr>
              <w:widowControl/>
              <w:jc w:val="left"/>
              <w:rPr>
                <w:rFonts w:hint="default" w:ascii="宋体" w:hAnsi="宋体" w:eastAsia="宋体" w:cs="宋体"/>
                <w:color w:val="0000FF"/>
                <w:kern w:val="0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FF"/>
                <w:kern w:val="0"/>
                <w:szCs w:val="21"/>
                <w:shd w:val="clear" w:color="auto" w:fill="auto"/>
                <w:lang w:val="en-US" w:eastAsia="zh-CN"/>
              </w:rPr>
              <w:t>开放性实践课程</w:t>
            </w:r>
          </w:p>
        </w:tc>
        <w:tc>
          <w:tcPr>
            <w:tcW w:w="596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vAlign w:val="center"/>
          </w:tcPr>
          <w:p w14:paraId="1538C609">
            <w:pPr>
              <w:widowControl/>
              <w:jc w:val="left"/>
              <w:rPr>
                <w:rFonts w:hint="default" w:ascii="宋体" w:hAnsi="宋体" w:eastAsia="宋体" w:cs="宋体"/>
                <w:color w:val="0000FF"/>
                <w:kern w:val="0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FF"/>
                <w:kern w:val="0"/>
                <w:szCs w:val="21"/>
                <w:shd w:val="clear" w:color="auto" w:fill="auto"/>
                <w:lang w:val="en-US" w:eastAsia="zh-CN"/>
              </w:rPr>
              <w:t>全部专业方向</w:t>
            </w:r>
          </w:p>
        </w:tc>
        <w:tc>
          <w:tcPr>
            <w:tcW w:w="5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72BD93A">
            <w:pPr>
              <w:widowControl/>
              <w:jc w:val="left"/>
              <w:rPr>
                <w:rFonts w:hint="eastAsia" w:ascii="宋体" w:hAnsi="宋体" w:eastAsia="宋体" w:cs="宋体"/>
                <w:color w:val="0000FF"/>
                <w:kern w:val="0"/>
                <w:szCs w:val="21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0000FF"/>
                <w:kern w:val="0"/>
                <w:szCs w:val="21"/>
                <w:shd w:val="clear" w:color="auto" w:fill="auto"/>
              </w:rPr>
              <w:t>1</w:t>
            </w:r>
          </w:p>
        </w:tc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079233D">
            <w:pPr>
              <w:widowControl/>
              <w:jc w:val="left"/>
              <w:rPr>
                <w:rFonts w:hint="eastAsia" w:ascii="宋体" w:hAnsi="宋体" w:eastAsia="宋体" w:cs="宋体"/>
                <w:color w:val="0000FF"/>
                <w:kern w:val="0"/>
                <w:szCs w:val="21"/>
                <w:shd w:val="clear" w:color="auto" w:fill="auto"/>
              </w:rPr>
            </w:pPr>
          </w:p>
        </w:tc>
        <w:tc>
          <w:tcPr>
            <w:tcW w:w="6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666A5DF">
            <w:pPr>
              <w:widowControl/>
              <w:jc w:val="left"/>
              <w:rPr>
                <w:rFonts w:hint="eastAsia" w:ascii="宋体" w:hAnsi="宋体" w:eastAsia="宋体" w:cs="宋体"/>
                <w:color w:val="0000FF"/>
                <w:kern w:val="0"/>
                <w:szCs w:val="21"/>
                <w:shd w:val="clear" w:color="auto" w:fill="auto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928AF3D">
            <w:pPr>
              <w:widowControl/>
              <w:jc w:val="left"/>
              <w:rPr>
                <w:rFonts w:hint="eastAsia" w:ascii="宋体" w:hAnsi="宋体" w:eastAsia="宋体" w:cs="宋体"/>
                <w:color w:val="0000FF"/>
                <w:kern w:val="0"/>
                <w:szCs w:val="21"/>
                <w:shd w:val="clear" w:color="auto" w:fill="auto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6215021">
            <w:pPr>
              <w:widowControl/>
              <w:jc w:val="left"/>
              <w:rPr>
                <w:rFonts w:hint="eastAsia" w:ascii="宋体" w:hAnsi="宋体" w:eastAsia="宋体" w:cs="宋体"/>
                <w:color w:val="0000FF"/>
                <w:kern w:val="0"/>
                <w:szCs w:val="21"/>
                <w:shd w:val="clear" w:color="auto" w:fill="auto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7604661">
            <w:pPr>
              <w:widowControl/>
              <w:jc w:val="center"/>
              <w:rPr>
                <w:rFonts w:hint="eastAsia" w:ascii="宋体" w:hAnsi="宋体" w:eastAsia="宋体" w:cs="宋体"/>
                <w:color w:val="0000FF"/>
                <w:kern w:val="0"/>
                <w:szCs w:val="21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0000FF"/>
                <w:kern w:val="0"/>
                <w:szCs w:val="21"/>
                <w:shd w:val="clear" w:color="auto" w:fill="auto"/>
              </w:rPr>
              <w:t>1-6</w:t>
            </w:r>
          </w:p>
        </w:tc>
        <w:tc>
          <w:tcPr>
            <w:tcW w:w="6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FCC82D3">
            <w:pPr>
              <w:widowControl/>
              <w:jc w:val="center"/>
              <w:rPr>
                <w:rFonts w:hint="default" w:ascii="宋体" w:hAnsi="宋体" w:eastAsia="宋体" w:cs="宋体"/>
                <w:color w:val="0000FF"/>
                <w:kern w:val="0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FF"/>
                <w:kern w:val="0"/>
                <w:szCs w:val="21"/>
                <w:shd w:val="clear" w:color="auto" w:fill="auto"/>
                <w:lang w:val="en-US" w:eastAsia="zh-CN"/>
              </w:rPr>
              <w:t>作品展示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09F1D6F">
            <w:pPr>
              <w:widowControl/>
              <w:jc w:val="left"/>
              <w:rPr>
                <w:rFonts w:hint="eastAsia" w:ascii="宋体" w:hAnsi="宋体" w:eastAsia="宋体" w:cs="宋体"/>
                <w:color w:val="0000FF"/>
                <w:kern w:val="0"/>
                <w:szCs w:val="21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0000FF"/>
                <w:kern w:val="0"/>
                <w:szCs w:val="21"/>
                <w:shd w:val="clear" w:color="auto" w:fill="auto"/>
                <w:lang w:val="en-US" w:eastAsia="zh-CN"/>
              </w:rPr>
              <w:t>开放性实践课程</w:t>
            </w:r>
          </w:p>
        </w:tc>
      </w:tr>
      <w:tr w14:paraId="5164D0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</w:trPr>
        <w:tc>
          <w:tcPr>
            <w:tcW w:w="56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2561996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568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9CF4000">
            <w:pPr>
              <w:widowControl/>
              <w:jc w:val="left"/>
              <w:rPr>
                <w:rFonts w:ascii="宋体" w:hAnsi="宋体" w:eastAsia="宋体" w:cs="宋体"/>
                <w:color w:val="0000FF"/>
                <w:kern w:val="0"/>
                <w:szCs w:val="21"/>
                <w:shd w:val="clear" w:color="auto" w:fill="auto"/>
              </w:rPr>
            </w:pPr>
          </w:p>
        </w:tc>
        <w:tc>
          <w:tcPr>
            <w:tcW w:w="59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E2A4BC6">
            <w:pPr>
              <w:widowControl/>
              <w:jc w:val="left"/>
              <w:rPr>
                <w:rFonts w:ascii="宋体" w:hAnsi="宋体" w:eastAsia="宋体" w:cs="宋体"/>
                <w:color w:val="0000FF"/>
                <w:kern w:val="0"/>
                <w:szCs w:val="21"/>
                <w:shd w:val="clear" w:color="auto" w:fill="auto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91D896A">
            <w:pPr>
              <w:widowControl/>
              <w:jc w:val="left"/>
              <w:rPr>
                <w:rFonts w:hint="eastAsia" w:ascii="宋体" w:hAnsi="宋体" w:eastAsia="宋体" w:cs="宋体"/>
                <w:color w:val="0000FF"/>
                <w:kern w:val="0"/>
                <w:szCs w:val="21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0000FF"/>
                <w:kern w:val="0"/>
                <w:szCs w:val="21"/>
                <w:shd w:val="clear" w:color="auto" w:fill="auto"/>
              </w:rPr>
              <w:t>2</w:t>
            </w:r>
          </w:p>
        </w:tc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52BC100">
            <w:pPr>
              <w:widowControl/>
              <w:jc w:val="left"/>
              <w:rPr>
                <w:rFonts w:hint="eastAsia" w:ascii="宋体" w:hAnsi="宋体" w:eastAsia="宋体" w:cs="宋体"/>
                <w:color w:val="0000FF"/>
                <w:kern w:val="0"/>
                <w:szCs w:val="21"/>
                <w:shd w:val="clear" w:color="auto" w:fill="auto"/>
              </w:rPr>
            </w:pPr>
          </w:p>
        </w:tc>
        <w:tc>
          <w:tcPr>
            <w:tcW w:w="6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E0F7D3E">
            <w:pPr>
              <w:widowControl/>
              <w:jc w:val="left"/>
              <w:rPr>
                <w:rFonts w:hint="eastAsia" w:ascii="宋体" w:hAnsi="宋体" w:eastAsia="宋体" w:cs="宋体"/>
                <w:color w:val="0000FF"/>
                <w:kern w:val="0"/>
                <w:szCs w:val="21"/>
                <w:shd w:val="clear" w:color="auto" w:fill="auto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1B0C361">
            <w:pPr>
              <w:widowControl/>
              <w:jc w:val="left"/>
              <w:rPr>
                <w:rFonts w:hint="eastAsia" w:ascii="宋体" w:hAnsi="宋体" w:eastAsia="宋体" w:cs="宋体"/>
                <w:color w:val="0000FF"/>
                <w:kern w:val="0"/>
                <w:szCs w:val="21"/>
                <w:shd w:val="clear" w:color="auto" w:fill="auto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491CF69">
            <w:pPr>
              <w:widowControl/>
              <w:jc w:val="left"/>
              <w:rPr>
                <w:rFonts w:hint="eastAsia" w:ascii="宋体" w:hAnsi="宋体" w:eastAsia="宋体" w:cs="宋体"/>
                <w:color w:val="0000FF"/>
                <w:kern w:val="0"/>
                <w:szCs w:val="21"/>
                <w:shd w:val="clear" w:color="auto" w:fill="auto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2221314">
            <w:pPr>
              <w:widowControl/>
              <w:jc w:val="center"/>
              <w:rPr>
                <w:rFonts w:hint="eastAsia" w:ascii="宋体" w:hAnsi="宋体" w:eastAsia="宋体" w:cs="宋体"/>
                <w:color w:val="0000FF"/>
                <w:kern w:val="0"/>
                <w:szCs w:val="21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0000FF"/>
                <w:kern w:val="0"/>
                <w:szCs w:val="21"/>
                <w:shd w:val="clear" w:color="auto" w:fill="auto"/>
              </w:rPr>
              <w:t>1-6</w:t>
            </w:r>
          </w:p>
        </w:tc>
        <w:tc>
          <w:tcPr>
            <w:tcW w:w="6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9DFA631">
            <w:pPr>
              <w:widowControl/>
              <w:jc w:val="center"/>
              <w:rPr>
                <w:rFonts w:hint="default" w:ascii="宋体" w:hAnsi="宋体" w:eastAsia="宋体" w:cs="宋体"/>
                <w:color w:val="0000FF"/>
                <w:kern w:val="0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FF"/>
                <w:kern w:val="0"/>
                <w:szCs w:val="21"/>
                <w:shd w:val="clear" w:color="auto" w:fill="auto"/>
                <w:lang w:val="en-US" w:eastAsia="zh-CN"/>
              </w:rPr>
              <w:t>实践报告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F192DDC">
            <w:pPr>
              <w:widowControl/>
              <w:jc w:val="left"/>
              <w:rPr>
                <w:rFonts w:hint="eastAsia" w:ascii="宋体" w:hAnsi="宋体" w:eastAsia="宋体" w:cs="宋体"/>
                <w:color w:val="0000FF"/>
                <w:kern w:val="0"/>
                <w:szCs w:val="21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0000FF"/>
                <w:kern w:val="0"/>
                <w:szCs w:val="21"/>
                <w:shd w:val="clear" w:color="auto" w:fill="auto"/>
                <w:lang w:val="en-US" w:eastAsia="zh-CN"/>
              </w:rPr>
              <w:t>开放性实践课程</w:t>
            </w:r>
          </w:p>
        </w:tc>
      </w:tr>
      <w:tr w14:paraId="2F0BD0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</w:trPr>
        <w:tc>
          <w:tcPr>
            <w:tcW w:w="56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79F4F28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568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367D2BB">
            <w:pPr>
              <w:widowControl/>
              <w:jc w:val="left"/>
              <w:rPr>
                <w:rFonts w:ascii="宋体" w:hAnsi="宋体" w:eastAsia="宋体" w:cs="宋体"/>
                <w:color w:val="0000FF"/>
                <w:kern w:val="0"/>
                <w:szCs w:val="21"/>
                <w:shd w:val="clear" w:color="auto" w:fill="auto"/>
              </w:rPr>
            </w:pPr>
          </w:p>
        </w:tc>
        <w:tc>
          <w:tcPr>
            <w:tcW w:w="59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BB4F5C9">
            <w:pPr>
              <w:widowControl/>
              <w:jc w:val="left"/>
              <w:rPr>
                <w:rFonts w:ascii="宋体" w:hAnsi="宋体" w:eastAsia="宋体" w:cs="宋体"/>
                <w:color w:val="0000FF"/>
                <w:kern w:val="0"/>
                <w:szCs w:val="21"/>
                <w:shd w:val="clear" w:color="auto" w:fill="auto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4EBAA45">
            <w:pPr>
              <w:widowControl/>
              <w:jc w:val="left"/>
              <w:rPr>
                <w:rFonts w:hint="eastAsia" w:ascii="宋体" w:hAnsi="宋体" w:eastAsia="宋体" w:cs="宋体"/>
                <w:color w:val="0000FF"/>
                <w:kern w:val="0"/>
                <w:szCs w:val="21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0000FF"/>
                <w:kern w:val="0"/>
                <w:szCs w:val="21"/>
                <w:shd w:val="clear" w:color="auto" w:fill="auto"/>
              </w:rPr>
              <w:t>3</w:t>
            </w:r>
          </w:p>
        </w:tc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A30FC0E">
            <w:pPr>
              <w:widowControl/>
              <w:jc w:val="left"/>
              <w:rPr>
                <w:rFonts w:hint="eastAsia" w:ascii="宋体" w:hAnsi="宋体" w:eastAsia="宋体" w:cs="宋体"/>
                <w:color w:val="0000FF"/>
                <w:kern w:val="0"/>
                <w:szCs w:val="21"/>
                <w:shd w:val="clear" w:color="auto" w:fill="auto"/>
              </w:rPr>
            </w:pPr>
          </w:p>
        </w:tc>
        <w:tc>
          <w:tcPr>
            <w:tcW w:w="6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DFB1CC7">
            <w:pPr>
              <w:widowControl/>
              <w:jc w:val="left"/>
              <w:rPr>
                <w:rFonts w:hint="eastAsia" w:ascii="宋体" w:hAnsi="宋体" w:eastAsia="宋体" w:cs="宋体"/>
                <w:color w:val="0000FF"/>
                <w:kern w:val="0"/>
                <w:szCs w:val="21"/>
                <w:shd w:val="clear" w:color="auto" w:fill="auto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B2AB586">
            <w:pPr>
              <w:widowControl/>
              <w:jc w:val="left"/>
              <w:rPr>
                <w:rFonts w:hint="eastAsia" w:ascii="宋体" w:hAnsi="宋体" w:eastAsia="宋体" w:cs="宋体"/>
                <w:color w:val="0000FF"/>
                <w:kern w:val="0"/>
                <w:szCs w:val="21"/>
                <w:shd w:val="clear" w:color="auto" w:fill="auto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9874D1B">
            <w:pPr>
              <w:widowControl w:val="0"/>
              <w:adjustRightInd/>
              <w:snapToGrid/>
              <w:spacing w:after="0"/>
              <w:jc w:val="center"/>
              <w:rPr>
                <w:rFonts w:hint="eastAsia" w:ascii="宋体" w:hAnsi="宋体" w:eastAsia="宋体" w:cs="宋体"/>
                <w:color w:val="0000FF"/>
                <w:kern w:val="0"/>
                <w:szCs w:val="21"/>
                <w:shd w:val="clear" w:color="auto" w:fill="auto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3387D77">
            <w:pPr>
              <w:widowControl/>
              <w:jc w:val="center"/>
              <w:rPr>
                <w:rFonts w:hint="eastAsia" w:ascii="宋体" w:hAnsi="宋体" w:eastAsia="宋体" w:cs="宋体"/>
                <w:color w:val="0000FF"/>
                <w:kern w:val="0"/>
                <w:szCs w:val="21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0000FF"/>
                <w:kern w:val="0"/>
                <w:szCs w:val="21"/>
                <w:shd w:val="clear" w:color="auto" w:fill="auto"/>
              </w:rPr>
              <w:t>1-6</w:t>
            </w:r>
          </w:p>
        </w:tc>
        <w:tc>
          <w:tcPr>
            <w:tcW w:w="6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CD32894">
            <w:pPr>
              <w:widowControl/>
              <w:jc w:val="center"/>
              <w:rPr>
                <w:rFonts w:hint="eastAsia" w:ascii="宋体" w:hAnsi="宋体" w:eastAsia="宋体" w:cs="宋体"/>
                <w:color w:val="0000FF"/>
                <w:kern w:val="0"/>
                <w:szCs w:val="21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0000FF"/>
                <w:kern w:val="0"/>
                <w:szCs w:val="21"/>
                <w:shd w:val="clear" w:color="auto" w:fill="auto"/>
              </w:rPr>
              <w:t>…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5082C6A">
            <w:pPr>
              <w:widowControl/>
              <w:jc w:val="left"/>
              <w:rPr>
                <w:rFonts w:hint="eastAsia" w:ascii="宋体" w:hAnsi="宋体" w:eastAsia="宋体" w:cs="宋体"/>
                <w:color w:val="0000FF"/>
                <w:kern w:val="0"/>
                <w:szCs w:val="21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0000FF"/>
                <w:kern w:val="0"/>
                <w:szCs w:val="21"/>
                <w:shd w:val="clear" w:color="auto" w:fill="auto"/>
                <w:lang w:val="en-US" w:eastAsia="zh-CN"/>
              </w:rPr>
              <w:t>开放性实践课程</w:t>
            </w:r>
          </w:p>
        </w:tc>
      </w:tr>
      <w:tr w14:paraId="4ED010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</w:trPr>
        <w:tc>
          <w:tcPr>
            <w:tcW w:w="56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C293479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568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3B62303">
            <w:pPr>
              <w:widowControl/>
              <w:jc w:val="left"/>
              <w:rPr>
                <w:rFonts w:ascii="宋体" w:hAnsi="宋体" w:eastAsia="宋体" w:cs="宋体"/>
                <w:color w:val="0000FF"/>
                <w:kern w:val="0"/>
                <w:szCs w:val="21"/>
                <w:shd w:val="clear" w:color="auto" w:fill="auto"/>
              </w:rPr>
            </w:pPr>
          </w:p>
        </w:tc>
        <w:tc>
          <w:tcPr>
            <w:tcW w:w="59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648825D">
            <w:pPr>
              <w:widowControl/>
              <w:jc w:val="left"/>
              <w:rPr>
                <w:rFonts w:ascii="宋体" w:hAnsi="宋体" w:eastAsia="宋体" w:cs="宋体"/>
                <w:color w:val="0000FF"/>
                <w:kern w:val="0"/>
                <w:szCs w:val="21"/>
                <w:shd w:val="clear" w:color="auto" w:fill="auto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5C2FDEB">
            <w:pPr>
              <w:widowControl/>
              <w:jc w:val="left"/>
              <w:rPr>
                <w:rFonts w:hint="eastAsia" w:ascii="宋体" w:hAnsi="宋体" w:eastAsia="宋体" w:cs="宋体"/>
                <w:color w:val="0000FF"/>
                <w:kern w:val="0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FF"/>
                <w:kern w:val="0"/>
                <w:szCs w:val="21"/>
                <w:shd w:val="clear" w:color="auto" w:fill="auto"/>
                <w:lang w:val="en-US" w:eastAsia="zh-CN"/>
              </w:rPr>
              <w:t>4</w:t>
            </w:r>
          </w:p>
        </w:tc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16582AE">
            <w:pPr>
              <w:widowControl/>
              <w:jc w:val="left"/>
              <w:rPr>
                <w:rFonts w:hint="eastAsia" w:ascii="宋体" w:hAnsi="宋体" w:eastAsia="宋体" w:cs="宋体"/>
                <w:color w:val="0000FF"/>
                <w:kern w:val="0"/>
                <w:szCs w:val="21"/>
                <w:shd w:val="clear" w:color="auto" w:fill="auto"/>
              </w:rPr>
            </w:pPr>
          </w:p>
        </w:tc>
        <w:tc>
          <w:tcPr>
            <w:tcW w:w="6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EA0306C">
            <w:pPr>
              <w:widowControl/>
              <w:jc w:val="left"/>
              <w:rPr>
                <w:rFonts w:hint="eastAsia" w:ascii="宋体" w:hAnsi="宋体" w:eastAsia="宋体" w:cs="宋体"/>
                <w:color w:val="0000FF"/>
                <w:kern w:val="0"/>
                <w:szCs w:val="21"/>
                <w:shd w:val="clear" w:color="auto" w:fill="auto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1C875F8">
            <w:pPr>
              <w:widowControl/>
              <w:jc w:val="left"/>
              <w:rPr>
                <w:rFonts w:hint="eastAsia" w:ascii="宋体" w:hAnsi="宋体" w:eastAsia="宋体" w:cs="宋体"/>
                <w:color w:val="0000FF"/>
                <w:kern w:val="0"/>
                <w:szCs w:val="21"/>
                <w:shd w:val="clear" w:color="auto" w:fill="auto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5B91C64">
            <w:pPr>
              <w:widowControl/>
              <w:jc w:val="left"/>
              <w:rPr>
                <w:rFonts w:hint="eastAsia" w:ascii="宋体" w:hAnsi="宋体" w:eastAsia="宋体" w:cs="宋体"/>
                <w:color w:val="0000FF"/>
                <w:kern w:val="0"/>
                <w:szCs w:val="21"/>
                <w:shd w:val="clear" w:color="auto" w:fill="auto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85B579A">
            <w:pPr>
              <w:widowControl/>
              <w:jc w:val="center"/>
              <w:rPr>
                <w:rFonts w:hint="eastAsia" w:ascii="宋体" w:hAnsi="宋体" w:eastAsia="宋体" w:cs="宋体"/>
                <w:color w:val="0000FF"/>
                <w:kern w:val="0"/>
                <w:szCs w:val="21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0000FF"/>
                <w:kern w:val="0"/>
                <w:szCs w:val="21"/>
                <w:shd w:val="clear" w:color="auto" w:fill="auto"/>
              </w:rPr>
              <w:t>1-6</w:t>
            </w:r>
          </w:p>
        </w:tc>
        <w:tc>
          <w:tcPr>
            <w:tcW w:w="6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635BED9">
            <w:pPr>
              <w:widowControl/>
              <w:jc w:val="center"/>
              <w:rPr>
                <w:rFonts w:hint="eastAsia" w:ascii="宋体" w:hAnsi="宋体" w:eastAsia="宋体" w:cs="宋体"/>
                <w:color w:val="0000FF"/>
                <w:kern w:val="0"/>
                <w:szCs w:val="21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0000FF"/>
                <w:kern w:val="0"/>
                <w:szCs w:val="21"/>
                <w:shd w:val="clear" w:color="auto" w:fill="auto"/>
              </w:rPr>
              <w:t>…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85FF6A5">
            <w:pPr>
              <w:widowControl/>
              <w:jc w:val="left"/>
              <w:rPr>
                <w:rFonts w:hint="eastAsia" w:ascii="宋体" w:hAnsi="宋体" w:eastAsia="宋体" w:cs="宋体"/>
                <w:color w:val="0000FF"/>
                <w:kern w:val="0"/>
                <w:szCs w:val="21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0000FF"/>
                <w:kern w:val="0"/>
                <w:szCs w:val="21"/>
                <w:shd w:val="clear" w:color="auto" w:fill="auto"/>
                <w:lang w:val="en-US" w:eastAsia="zh-CN"/>
              </w:rPr>
              <w:t>开放性实践课程</w:t>
            </w:r>
          </w:p>
        </w:tc>
      </w:tr>
      <w:tr w14:paraId="064D0D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" w:hRule="atLeast"/>
        </w:trPr>
        <w:tc>
          <w:tcPr>
            <w:tcW w:w="56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1EA1F1E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568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2657E2F">
            <w:pPr>
              <w:widowControl/>
              <w:jc w:val="left"/>
              <w:rPr>
                <w:rFonts w:ascii="宋体" w:hAnsi="宋体" w:eastAsia="宋体" w:cs="宋体"/>
                <w:color w:val="0000FF"/>
                <w:kern w:val="0"/>
                <w:szCs w:val="21"/>
                <w:shd w:val="clear" w:color="auto" w:fill="auto"/>
              </w:rPr>
            </w:pPr>
          </w:p>
        </w:tc>
        <w:tc>
          <w:tcPr>
            <w:tcW w:w="596" w:type="dxa"/>
            <w:vMerge w:val="continue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EBCEDE9">
            <w:pPr>
              <w:widowControl/>
              <w:jc w:val="left"/>
              <w:rPr>
                <w:rFonts w:ascii="宋体" w:hAnsi="宋体" w:eastAsia="宋体" w:cs="宋体"/>
                <w:color w:val="0000FF"/>
                <w:kern w:val="0"/>
                <w:szCs w:val="21"/>
                <w:shd w:val="clear" w:color="auto" w:fill="auto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FADCFC9">
            <w:pPr>
              <w:widowControl/>
              <w:jc w:val="left"/>
              <w:rPr>
                <w:rFonts w:hint="eastAsia" w:ascii="宋体" w:hAnsi="宋体" w:eastAsia="宋体" w:cs="宋体"/>
                <w:color w:val="0000FF"/>
                <w:kern w:val="0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FF"/>
                <w:kern w:val="0"/>
                <w:szCs w:val="21"/>
                <w:shd w:val="clear" w:color="auto" w:fill="auto"/>
              </w:rPr>
              <w:t>…</w:t>
            </w:r>
          </w:p>
        </w:tc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0F20115">
            <w:pPr>
              <w:widowControl/>
              <w:jc w:val="left"/>
              <w:rPr>
                <w:rFonts w:hint="eastAsia" w:ascii="宋体" w:hAnsi="宋体" w:eastAsia="宋体" w:cs="宋体"/>
                <w:color w:val="0000FF"/>
                <w:kern w:val="0"/>
                <w:sz w:val="21"/>
                <w:szCs w:val="21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FF"/>
                <w:kern w:val="0"/>
                <w:szCs w:val="21"/>
                <w:shd w:val="clear" w:color="auto" w:fill="auto"/>
              </w:rPr>
              <w:t>…</w:t>
            </w:r>
          </w:p>
        </w:tc>
        <w:tc>
          <w:tcPr>
            <w:tcW w:w="6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855156C">
            <w:pPr>
              <w:widowControl/>
              <w:jc w:val="left"/>
              <w:rPr>
                <w:rFonts w:hint="eastAsia" w:ascii="宋体" w:hAnsi="宋体" w:eastAsia="宋体" w:cs="宋体"/>
                <w:color w:val="0000FF"/>
                <w:kern w:val="0"/>
                <w:szCs w:val="21"/>
                <w:shd w:val="clear" w:color="auto" w:fill="auto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427EA1B">
            <w:pPr>
              <w:widowControl/>
              <w:jc w:val="left"/>
              <w:rPr>
                <w:rFonts w:hint="eastAsia" w:ascii="宋体" w:hAnsi="宋体" w:eastAsia="宋体" w:cs="宋体"/>
                <w:color w:val="0000FF"/>
                <w:kern w:val="0"/>
                <w:szCs w:val="21"/>
                <w:shd w:val="clear" w:color="auto" w:fill="auto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53AAD4E">
            <w:pPr>
              <w:widowControl/>
              <w:jc w:val="left"/>
              <w:rPr>
                <w:rFonts w:hint="eastAsia" w:ascii="宋体" w:hAnsi="宋体" w:eastAsia="宋体" w:cs="宋体"/>
                <w:color w:val="0000FF"/>
                <w:kern w:val="0"/>
                <w:szCs w:val="21"/>
                <w:shd w:val="clear" w:color="auto" w:fill="auto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A005597">
            <w:pPr>
              <w:widowControl/>
              <w:jc w:val="center"/>
              <w:rPr>
                <w:rFonts w:hint="eastAsia" w:ascii="宋体" w:hAnsi="宋体" w:eastAsia="宋体" w:cs="宋体"/>
                <w:color w:val="0000FF"/>
                <w:kern w:val="0"/>
                <w:szCs w:val="21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0000FF"/>
                <w:kern w:val="0"/>
                <w:szCs w:val="21"/>
                <w:shd w:val="clear" w:color="auto" w:fill="auto"/>
              </w:rPr>
              <w:t>1-6</w:t>
            </w:r>
          </w:p>
        </w:tc>
        <w:tc>
          <w:tcPr>
            <w:tcW w:w="6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378E492">
            <w:pPr>
              <w:widowControl/>
              <w:jc w:val="center"/>
              <w:rPr>
                <w:rFonts w:hint="eastAsia" w:ascii="宋体" w:hAnsi="宋体" w:eastAsia="宋体" w:cs="宋体"/>
                <w:color w:val="0000FF"/>
                <w:kern w:val="0"/>
                <w:szCs w:val="21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0000FF"/>
                <w:kern w:val="0"/>
                <w:szCs w:val="21"/>
                <w:shd w:val="clear" w:color="auto" w:fill="auto"/>
              </w:rPr>
              <w:t>…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8B4A4B4">
            <w:pPr>
              <w:widowControl/>
              <w:jc w:val="left"/>
              <w:rPr>
                <w:rFonts w:hint="eastAsia" w:ascii="宋体" w:hAnsi="宋体" w:eastAsia="宋体" w:cs="宋体"/>
                <w:color w:val="0000FF"/>
                <w:kern w:val="0"/>
                <w:szCs w:val="21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0000FF"/>
                <w:kern w:val="0"/>
                <w:szCs w:val="21"/>
                <w:shd w:val="clear" w:color="auto" w:fill="auto"/>
                <w:lang w:val="en-US" w:eastAsia="zh-CN"/>
              </w:rPr>
              <w:t>开放性实践课程</w:t>
            </w:r>
          </w:p>
        </w:tc>
      </w:tr>
      <w:tr w14:paraId="45A6B6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" w:hRule="atLeast"/>
        </w:trPr>
        <w:tc>
          <w:tcPr>
            <w:tcW w:w="56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89D3E5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568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D50EFE">
            <w:pPr>
              <w:widowControl/>
              <w:jc w:val="left"/>
              <w:rPr>
                <w:rFonts w:ascii="宋体" w:hAnsi="宋体" w:eastAsia="宋体" w:cs="宋体"/>
                <w:color w:val="0000FF"/>
                <w:kern w:val="0"/>
                <w:szCs w:val="21"/>
                <w:shd w:val="clear" w:color="auto" w:fill="auto"/>
              </w:rPr>
            </w:pPr>
          </w:p>
        </w:tc>
        <w:tc>
          <w:tcPr>
            <w:tcW w:w="3037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2A5B88">
            <w:pPr>
              <w:widowControl w:val="0"/>
              <w:adjustRightInd/>
              <w:snapToGrid/>
              <w:spacing w:after="0"/>
              <w:jc w:val="center"/>
              <w:rPr>
                <w:rFonts w:hint="eastAsia" w:ascii="宋体" w:hAnsi="宋体" w:eastAsia="宋体" w:cs="宋体"/>
                <w:color w:val="0000FF"/>
                <w:kern w:val="0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/>
                <w:bCs/>
                <w:color w:val="0000FF"/>
                <w:kern w:val="2"/>
                <w:sz w:val="21"/>
                <w:szCs w:val="21"/>
                <w:shd w:val="clear" w:color="auto" w:fill="auto"/>
                <w:lang w:val="en-US" w:eastAsia="zh-CN"/>
              </w:rPr>
              <w:t>小计</w:t>
            </w:r>
          </w:p>
        </w:tc>
        <w:tc>
          <w:tcPr>
            <w:tcW w:w="4900" w:type="dxa"/>
            <w:gridSpan w:val="6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5C3667">
            <w:pPr>
              <w:widowControl/>
              <w:jc w:val="center"/>
              <w:rPr>
                <w:rFonts w:hint="eastAsia" w:ascii="宋体" w:hAnsi="宋体" w:eastAsia="宋体" w:cs="宋体"/>
                <w:color w:val="0000FF"/>
                <w:kern w:val="0"/>
                <w:szCs w:val="21"/>
                <w:shd w:val="clear" w:color="auto" w:fill="auto"/>
                <w:lang w:val="en-US" w:eastAsia="zh-CN"/>
              </w:rPr>
            </w:pPr>
            <w:r>
              <w:rPr>
                <w:rFonts w:hint="eastAsia" w:ascii="Segoe UI" w:hAnsi="Segoe UI" w:eastAsia="宋体" w:cs="Segoe UI"/>
                <w:b/>
                <w:bCs/>
                <w:color w:val="0000FF"/>
                <w:kern w:val="0"/>
                <w:szCs w:val="21"/>
                <w:shd w:val="clear" w:color="auto" w:fill="auto"/>
                <w:lang w:val="en-US" w:eastAsia="zh-CN"/>
              </w:rPr>
              <w:t>？</w:t>
            </w:r>
            <w:r>
              <w:rPr>
                <w:rFonts w:hint="eastAsia" w:ascii="宋体" w:hAnsi="宋体" w:eastAsia="宋体" w:cs="宋体"/>
                <w:b/>
                <w:bCs/>
                <w:color w:val="0000FF"/>
                <w:kern w:val="0"/>
                <w:szCs w:val="21"/>
                <w:shd w:val="clear" w:color="auto" w:fill="auto"/>
                <w:lang w:val="en-US" w:eastAsia="zh-CN"/>
              </w:rPr>
              <w:t>学分</w:t>
            </w:r>
          </w:p>
        </w:tc>
      </w:tr>
      <w:tr w14:paraId="72A8A5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</w:trPr>
        <w:tc>
          <w:tcPr>
            <w:tcW w:w="9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66AEF9">
            <w:pPr>
              <w:widowControl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val="en-US" w:eastAsia="zh-CN"/>
              </w:rPr>
              <w:t>课程类型</w:t>
            </w:r>
          </w:p>
        </w:tc>
        <w:tc>
          <w:tcPr>
            <w:tcW w:w="7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BBC6AE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val="en-US" w:eastAsia="zh-CN"/>
              </w:rPr>
              <w:t>方向</w:t>
            </w:r>
          </w:p>
        </w:tc>
        <w:tc>
          <w:tcPr>
            <w:tcW w:w="24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D5A4189">
            <w:pPr>
              <w:widowControl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val="en-US" w:eastAsia="zh-CN"/>
              </w:rPr>
              <w:t>课程名称</w:t>
            </w:r>
          </w:p>
        </w:tc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5FDC4F4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学时</w:t>
            </w:r>
          </w:p>
        </w:tc>
        <w:tc>
          <w:tcPr>
            <w:tcW w:w="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90A6C29">
            <w:pPr>
              <w:widowControl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val="en-US" w:eastAsia="zh-CN"/>
              </w:rPr>
              <w:t>周学时</w:t>
            </w: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7818BE2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学分</w:t>
            </w:r>
          </w:p>
        </w:tc>
        <w:tc>
          <w:tcPr>
            <w:tcW w:w="7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7773BA8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开课学期</w:t>
            </w:r>
          </w:p>
        </w:tc>
        <w:tc>
          <w:tcPr>
            <w:tcW w:w="6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40223AD">
            <w:pPr>
              <w:widowControl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考核方式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E0B149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val="en-US" w:eastAsia="zh-CN"/>
              </w:rPr>
              <w:t>备注</w:t>
            </w:r>
          </w:p>
        </w:tc>
      </w:tr>
      <w:tr w14:paraId="3DF46B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</w:trPr>
        <w:tc>
          <w:tcPr>
            <w:tcW w:w="56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D92AF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选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修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课</w:t>
            </w:r>
          </w:p>
        </w:tc>
        <w:tc>
          <w:tcPr>
            <w:tcW w:w="386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shd w:val="clear" w:color="auto" w:fill="auto"/>
            <w:vAlign w:val="center"/>
          </w:tcPr>
          <w:p w14:paraId="410412CE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校级选修课</w:t>
            </w:r>
          </w:p>
        </w:tc>
        <w:tc>
          <w:tcPr>
            <w:tcW w:w="778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705BA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全部专业方向</w:t>
            </w:r>
          </w:p>
        </w:tc>
        <w:tc>
          <w:tcPr>
            <w:tcW w:w="5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314C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19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33FA99D">
            <w:pPr>
              <w:keepNext w:val="0"/>
              <w:keepLines w:val="0"/>
              <w:widowControl/>
              <w:suppressLineNumbers w:val="0"/>
              <w:ind w:firstLine="360" w:firstLineChars="200"/>
              <w:jc w:val="both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创新与创业管理</w:t>
            </w:r>
          </w:p>
        </w:tc>
        <w:tc>
          <w:tcPr>
            <w:tcW w:w="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9BCE6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16</w:t>
            </w:r>
          </w:p>
        </w:tc>
        <w:tc>
          <w:tcPr>
            <w:tcW w:w="4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299CC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2</w:t>
            </w:r>
          </w:p>
        </w:tc>
        <w:tc>
          <w:tcPr>
            <w:tcW w:w="7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B9FF2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1</w:t>
            </w:r>
          </w:p>
        </w:tc>
        <w:tc>
          <w:tcPr>
            <w:tcW w:w="7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5A0FCB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2</w:t>
            </w:r>
          </w:p>
        </w:tc>
        <w:tc>
          <w:tcPr>
            <w:tcW w:w="6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7804ED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考查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8FE0D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实践类课程</w:t>
            </w:r>
          </w:p>
        </w:tc>
      </w:tr>
      <w:tr w14:paraId="5C8863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</w:trPr>
        <w:tc>
          <w:tcPr>
            <w:tcW w:w="568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ADC99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386" w:type="dxa"/>
            <w:vMerge w:val="continue"/>
            <w:tcBorders>
              <w:left w:val="nil"/>
              <w:right w:val="single" w:color="auto" w:sz="4" w:space="0"/>
            </w:tcBorders>
            <w:shd w:val="clear" w:color="auto" w:fill="auto"/>
            <w:vAlign w:val="center"/>
          </w:tcPr>
          <w:p w14:paraId="2A07A01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778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062E0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2AF72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759C7F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闽台建筑艺术与美学</w:t>
            </w:r>
          </w:p>
        </w:tc>
        <w:tc>
          <w:tcPr>
            <w:tcW w:w="6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9ACF8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16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EB128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2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9DE7E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1</w:t>
            </w:r>
          </w:p>
        </w:tc>
        <w:tc>
          <w:tcPr>
            <w:tcW w:w="7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589B3B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2</w:t>
            </w:r>
          </w:p>
        </w:tc>
        <w:tc>
          <w:tcPr>
            <w:tcW w:w="6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D12508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考查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DD9D2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实践类课程</w:t>
            </w:r>
          </w:p>
        </w:tc>
      </w:tr>
      <w:tr w14:paraId="57583D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</w:trPr>
        <w:tc>
          <w:tcPr>
            <w:tcW w:w="568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41152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386" w:type="dxa"/>
            <w:vMerge w:val="continue"/>
            <w:tcBorders>
              <w:left w:val="nil"/>
              <w:right w:val="single" w:color="auto" w:sz="4" w:space="0"/>
            </w:tcBorders>
            <w:shd w:val="clear" w:color="auto" w:fill="auto"/>
            <w:vAlign w:val="center"/>
          </w:tcPr>
          <w:p w14:paraId="625060E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778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65DAD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B3770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9B81D3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物质文化与泉州文化研究</w:t>
            </w:r>
          </w:p>
        </w:tc>
        <w:tc>
          <w:tcPr>
            <w:tcW w:w="6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3D650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16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9A203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2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9F101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1</w:t>
            </w:r>
          </w:p>
        </w:tc>
        <w:tc>
          <w:tcPr>
            <w:tcW w:w="7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C2172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2</w:t>
            </w:r>
          </w:p>
        </w:tc>
        <w:tc>
          <w:tcPr>
            <w:tcW w:w="6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2AAFA6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考查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C5F54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实践类课程</w:t>
            </w:r>
          </w:p>
        </w:tc>
      </w:tr>
      <w:tr w14:paraId="5455D6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</w:trPr>
        <w:tc>
          <w:tcPr>
            <w:tcW w:w="568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C74DC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386" w:type="dxa"/>
            <w:vMerge w:val="continue"/>
            <w:tcBorders>
              <w:left w:val="nil"/>
              <w:right w:val="single" w:color="auto" w:sz="4" w:space="0"/>
            </w:tcBorders>
            <w:shd w:val="clear" w:color="auto" w:fill="auto"/>
            <w:vAlign w:val="center"/>
          </w:tcPr>
          <w:p w14:paraId="18C4074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778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B4E4C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FCB7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3F8740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文物保护修复的科学与人文视野</w:t>
            </w:r>
          </w:p>
        </w:tc>
        <w:tc>
          <w:tcPr>
            <w:tcW w:w="6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0715E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16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3673C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2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8FB38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1</w:t>
            </w:r>
          </w:p>
        </w:tc>
        <w:tc>
          <w:tcPr>
            <w:tcW w:w="7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9D19EF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2</w:t>
            </w:r>
          </w:p>
        </w:tc>
        <w:tc>
          <w:tcPr>
            <w:tcW w:w="6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B8F83A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考查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B1C13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实践类课程</w:t>
            </w:r>
          </w:p>
        </w:tc>
      </w:tr>
      <w:tr w14:paraId="07FAA0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</w:trPr>
        <w:tc>
          <w:tcPr>
            <w:tcW w:w="568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CED732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386" w:type="dxa"/>
            <w:vMerge w:val="continue"/>
            <w:tcBorders>
              <w:left w:val="nil"/>
              <w:right w:val="single" w:color="auto" w:sz="4" w:space="0"/>
            </w:tcBorders>
            <w:shd w:val="clear" w:color="auto" w:fill="auto"/>
            <w:vAlign w:val="center"/>
          </w:tcPr>
          <w:p w14:paraId="51BCDB6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778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0AC57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4B7ED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ECF1AC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文化遗产保存环境通识</w:t>
            </w:r>
          </w:p>
        </w:tc>
        <w:tc>
          <w:tcPr>
            <w:tcW w:w="6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A0C38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16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B691D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2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571F8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1</w:t>
            </w:r>
          </w:p>
        </w:tc>
        <w:tc>
          <w:tcPr>
            <w:tcW w:w="7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F365CA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2</w:t>
            </w:r>
          </w:p>
        </w:tc>
        <w:tc>
          <w:tcPr>
            <w:tcW w:w="6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603F48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考查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7DDE6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实践类课程</w:t>
            </w:r>
          </w:p>
        </w:tc>
      </w:tr>
      <w:tr w14:paraId="660782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</w:trPr>
        <w:tc>
          <w:tcPr>
            <w:tcW w:w="568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BFEAF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386" w:type="dxa"/>
            <w:vMerge w:val="continue"/>
            <w:tcBorders>
              <w:left w:val="nil"/>
              <w:right w:val="single" w:color="auto" w:sz="4" w:space="0"/>
            </w:tcBorders>
            <w:shd w:val="clear" w:color="auto" w:fill="auto"/>
            <w:vAlign w:val="center"/>
          </w:tcPr>
          <w:p w14:paraId="00EBC34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778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8497D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4A98A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6</w:t>
            </w:r>
          </w:p>
        </w:tc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2D2CB3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金石文化与鉴赏</w:t>
            </w:r>
          </w:p>
        </w:tc>
        <w:tc>
          <w:tcPr>
            <w:tcW w:w="6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037D4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16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D4A58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2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CE095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1</w:t>
            </w:r>
          </w:p>
        </w:tc>
        <w:tc>
          <w:tcPr>
            <w:tcW w:w="7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E4A835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2</w:t>
            </w:r>
          </w:p>
        </w:tc>
        <w:tc>
          <w:tcPr>
            <w:tcW w:w="6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D0F6FB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考查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90743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实践类课程</w:t>
            </w:r>
          </w:p>
        </w:tc>
      </w:tr>
      <w:tr w14:paraId="316AEA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</w:trPr>
        <w:tc>
          <w:tcPr>
            <w:tcW w:w="568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6C828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386" w:type="dxa"/>
            <w:vMerge w:val="continue"/>
            <w:tcBorders>
              <w:left w:val="nil"/>
              <w:right w:val="single" w:color="auto" w:sz="4" w:space="0"/>
            </w:tcBorders>
            <w:shd w:val="clear" w:color="auto" w:fill="auto"/>
            <w:vAlign w:val="center"/>
          </w:tcPr>
          <w:p w14:paraId="159F34E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778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DB137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FFC8C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7</w:t>
            </w:r>
          </w:p>
        </w:tc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353389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世界遗产赏析</w:t>
            </w:r>
          </w:p>
        </w:tc>
        <w:tc>
          <w:tcPr>
            <w:tcW w:w="6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AF483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16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EABA2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2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F4017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1</w:t>
            </w:r>
          </w:p>
        </w:tc>
        <w:tc>
          <w:tcPr>
            <w:tcW w:w="7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226EB2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2</w:t>
            </w:r>
          </w:p>
        </w:tc>
        <w:tc>
          <w:tcPr>
            <w:tcW w:w="6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A13B6F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考查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DB136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实践类课程</w:t>
            </w:r>
          </w:p>
        </w:tc>
      </w:tr>
      <w:tr w14:paraId="38D574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</w:trPr>
        <w:tc>
          <w:tcPr>
            <w:tcW w:w="568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EAC4A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386" w:type="dxa"/>
            <w:vMerge w:val="continue"/>
            <w:tcBorders>
              <w:left w:val="nil"/>
              <w:right w:val="single" w:color="auto" w:sz="4" w:space="0"/>
            </w:tcBorders>
            <w:shd w:val="clear" w:color="auto" w:fill="auto"/>
            <w:vAlign w:val="center"/>
          </w:tcPr>
          <w:p w14:paraId="5B09A6C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778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9D6BC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681A9A6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8</w:t>
            </w:r>
          </w:p>
        </w:tc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F533B9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rPr>
                <w:rFonts w:hint="default" w:ascii="宋体" w:hAnsi="宋体" w:eastAsia="宋体" w:cs="宋体"/>
                <w:color w:val="0000FF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研究生职业发展与就业指导</w:t>
            </w:r>
          </w:p>
        </w:tc>
        <w:tc>
          <w:tcPr>
            <w:tcW w:w="6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EE916F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0000FF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16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B50D50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0000FF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2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F37B25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0000FF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7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FA3413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default" w:ascii="宋体" w:hAnsi="宋体" w:eastAsia="宋体" w:cs="宋体"/>
                <w:color w:val="0000FF"/>
                <w:kern w:val="0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1-4</w:t>
            </w:r>
          </w:p>
        </w:tc>
        <w:tc>
          <w:tcPr>
            <w:tcW w:w="6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36DFD5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0000FF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考查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137F2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0000FF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实践类课程</w:t>
            </w:r>
          </w:p>
        </w:tc>
      </w:tr>
      <w:tr w14:paraId="56EB07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</w:trPr>
        <w:tc>
          <w:tcPr>
            <w:tcW w:w="568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DBB12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386" w:type="dxa"/>
            <w:vMerge w:val="continue"/>
            <w:tcBorders>
              <w:left w:val="nil"/>
              <w:right w:val="single" w:color="auto" w:sz="4" w:space="0"/>
            </w:tcBorders>
            <w:shd w:val="clear" w:color="auto" w:fill="auto"/>
            <w:vAlign w:val="center"/>
          </w:tcPr>
          <w:p w14:paraId="3951F3C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778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D9BEC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52D4D2A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9</w:t>
            </w:r>
          </w:p>
        </w:tc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A44A7E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rPr>
                <w:rFonts w:hint="default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研学</w:t>
            </w:r>
          </w:p>
        </w:tc>
        <w:tc>
          <w:tcPr>
            <w:tcW w:w="6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291CF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16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77B13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4B0B3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7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5E930E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1-4</w:t>
            </w:r>
          </w:p>
        </w:tc>
        <w:tc>
          <w:tcPr>
            <w:tcW w:w="6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AA75EF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考查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81B9E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实践类课程</w:t>
            </w:r>
          </w:p>
        </w:tc>
      </w:tr>
      <w:tr w14:paraId="4F24B3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</w:trPr>
        <w:tc>
          <w:tcPr>
            <w:tcW w:w="568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DB82D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386" w:type="dxa"/>
            <w:vMerge w:val="continue"/>
            <w:tcBorders>
              <w:left w:val="nil"/>
              <w:right w:val="single" w:color="auto" w:sz="4" w:space="0"/>
            </w:tcBorders>
            <w:shd w:val="clear" w:color="auto" w:fill="auto"/>
            <w:vAlign w:val="center"/>
          </w:tcPr>
          <w:p w14:paraId="7D3D3D8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778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89B38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01530DC">
            <w:pPr>
              <w:widowControl/>
              <w:jc w:val="left"/>
              <w:rPr>
                <w:rFonts w:hint="default" w:ascii="宋体" w:hAnsi="宋体" w:eastAsia="宋体" w:cs="宋体"/>
                <w:color w:val="0000FF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FF"/>
                <w:kern w:val="0"/>
                <w:szCs w:val="21"/>
                <w:lang w:val="en-US" w:eastAsia="zh-CN"/>
              </w:rPr>
              <w:t>10</w:t>
            </w:r>
          </w:p>
        </w:tc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921D1C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rPr>
                <w:rFonts w:hint="default" w:ascii="宋体" w:hAnsi="宋体" w:eastAsia="宋体" w:cs="宋体"/>
                <w:color w:val="0000FF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FF"/>
                <w:sz w:val="18"/>
                <w:szCs w:val="18"/>
                <w:lang w:val="en-US" w:eastAsia="zh-CN"/>
              </w:rPr>
              <w:t>球类（匹克球/羽毛球/网球）</w:t>
            </w:r>
          </w:p>
        </w:tc>
        <w:tc>
          <w:tcPr>
            <w:tcW w:w="6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CDEA3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0000FF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FF"/>
                <w:kern w:val="0"/>
                <w:sz w:val="18"/>
                <w:szCs w:val="18"/>
              </w:rPr>
              <w:t>16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84D15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0000FF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FF"/>
                <w:kern w:val="0"/>
                <w:sz w:val="18"/>
                <w:szCs w:val="18"/>
              </w:rPr>
              <w:t>2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146D1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0000FF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FF"/>
                <w:kern w:val="0"/>
                <w:sz w:val="18"/>
                <w:szCs w:val="18"/>
              </w:rPr>
              <w:t>1</w:t>
            </w:r>
          </w:p>
        </w:tc>
        <w:tc>
          <w:tcPr>
            <w:tcW w:w="7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A55696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0000FF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FF"/>
                <w:sz w:val="18"/>
                <w:szCs w:val="18"/>
              </w:rPr>
              <w:t>2</w:t>
            </w:r>
          </w:p>
        </w:tc>
        <w:tc>
          <w:tcPr>
            <w:tcW w:w="6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75BA03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0000FF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FF"/>
                <w:sz w:val="18"/>
                <w:szCs w:val="18"/>
              </w:rPr>
              <w:t>考查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B7239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0000FF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FF"/>
                <w:sz w:val="18"/>
                <w:szCs w:val="18"/>
              </w:rPr>
              <w:t>实践类课程</w:t>
            </w:r>
          </w:p>
        </w:tc>
      </w:tr>
      <w:tr w14:paraId="1016CB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</w:trPr>
        <w:tc>
          <w:tcPr>
            <w:tcW w:w="568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501AB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386" w:type="dxa"/>
            <w:vMerge w:val="continue"/>
            <w:tcBorders>
              <w:left w:val="nil"/>
              <w:right w:val="single" w:color="auto" w:sz="4" w:space="0"/>
            </w:tcBorders>
            <w:shd w:val="clear" w:color="auto" w:fill="auto"/>
            <w:vAlign w:val="center"/>
          </w:tcPr>
          <w:p w14:paraId="51D25F1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778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E0436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9C38F1E">
            <w:pPr>
              <w:widowControl/>
              <w:jc w:val="left"/>
              <w:rPr>
                <w:rFonts w:hint="default" w:ascii="宋体" w:hAnsi="宋体" w:eastAsia="宋体" w:cs="宋体"/>
                <w:color w:val="0000FF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FF"/>
                <w:kern w:val="0"/>
                <w:szCs w:val="21"/>
                <w:lang w:val="en-US" w:eastAsia="zh-CN"/>
              </w:rPr>
              <w:t>11</w:t>
            </w:r>
          </w:p>
        </w:tc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53B2B3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rPr>
                <w:rFonts w:hint="default" w:ascii="宋体" w:hAnsi="宋体" w:eastAsia="宋体" w:cs="宋体"/>
                <w:color w:val="0000FF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FF"/>
                <w:sz w:val="18"/>
                <w:szCs w:val="18"/>
                <w:lang w:val="en-US" w:eastAsia="zh-CN"/>
              </w:rPr>
              <w:t>健身类（防身术/健身健美/健身气功）</w:t>
            </w:r>
          </w:p>
        </w:tc>
        <w:tc>
          <w:tcPr>
            <w:tcW w:w="6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3A6C9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0000FF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FF"/>
                <w:kern w:val="0"/>
                <w:sz w:val="18"/>
                <w:szCs w:val="18"/>
              </w:rPr>
              <w:t>16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FE107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0000FF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FF"/>
                <w:kern w:val="0"/>
                <w:sz w:val="18"/>
                <w:szCs w:val="18"/>
              </w:rPr>
              <w:t>2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1B2D4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0000FF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FF"/>
                <w:kern w:val="0"/>
                <w:sz w:val="18"/>
                <w:szCs w:val="18"/>
              </w:rPr>
              <w:t>1</w:t>
            </w:r>
          </w:p>
        </w:tc>
        <w:tc>
          <w:tcPr>
            <w:tcW w:w="7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8BEC40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0000FF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FF"/>
                <w:sz w:val="18"/>
                <w:szCs w:val="18"/>
              </w:rPr>
              <w:t>2</w:t>
            </w:r>
          </w:p>
        </w:tc>
        <w:tc>
          <w:tcPr>
            <w:tcW w:w="6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241FA6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0000FF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FF"/>
                <w:sz w:val="18"/>
                <w:szCs w:val="18"/>
              </w:rPr>
              <w:t>考查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EC013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0000FF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FF"/>
                <w:sz w:val="18"/>
                <w:szCs w:val="18"/>
              </w:rPr>
              <w:t>实践类课程</w:t>
            </w:r>
          </w:p>
        </w:tc>
      </w:tr>
      <w:tr w14:paraId="14D82B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</w:trPr>
        <w:tc>
          <w:tcPr>
            <w:tcW w:w="568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2D04D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386" w:type="dxa"/>
            <w:vMerge w:val="continue"/>
            <w:tcBorders>
              <w:left w:val="nil"/>
              <w:right w:val="single" w:color="auto" w:sz="4" w:space="0"/>
            </w:tcBorders>
            <w:shd w:val="clear" w:color="auto" w:fill="auto"/>
            <w:vAlign w:val="center"/>
          </w:tcPr>
          <w:p w14:paraId="2F560777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778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0B4EA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61E1A7D">
            <w:pPr>
              <w:widowControl/>
              <w:jc w:val="left"/>
              <w:rPr>
                <w:rFonts w:hint="default" w:ascii="宋体" w:hAnsi="宋体" w:eastAsia="宋体" w:cs="宋体"/>
                <w:color w:val="0000FF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FF"/>
                <w:kern w:val="0"/>
                <w:szCs w:val="21"/>
                <w:lang w:val="en-US" w:eastAsia="zh-CN"/>
              </w:rPr>
              <w:t>12</w:t>
            </w:r>
          </w:p>
        </w:tc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F37F24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rPr>
                <w:rFonts w:hint="default" w:ascii="宋体" w:hAnsi="宋体" w:eastAsia="宋体" w:cs="宋体"/>
                <w:color w:val="0000FF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FF"/>
                <w:sz w:val="18"/>
                <w:szCs w:val="18"/>
                <w:lang w:val="en-US" w:eastAsia="zh-CN"/>
              </w:rPr>
              <w:t>操舞类（街舞/啦啦操/排舞）</w:t>
            </w:r>
          </w:p>
        </w:tc>
        <w:tc>
          <w:tcPr>
            <w:tcW w:w="6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A3FC7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0000FF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FF"/>
                <w:kern w:val="0"/>
                <w:sz w:val="18"/>
                <w:szCs w:val="18"/>
              </w:rPr>
              <w:t>16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6DF51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0000FF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FF"/>
                <w:kern w:val="0"/>
                <w:sz w:val="18"/>
                <w:szCs w:val="18"/>
              </w:rPr>
              <w:t>2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10D80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0000FF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FF"/>
                <w:kern w:val="0"/>
                <w:sz w:val="18"/>
                <w:szCs w:val="18"/>
              </w:rPr>
              <w:t>1</w:t>
            </w:r>
          </w:p>
        </w:tc>
        <w:tc>
          <w:tcPr>
            <w:tcW w:w="7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F117DF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0000FF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FF"/>
                <w:sz w:val="18"/>
                <w:szCs w:val="18"/>
              </w:rPr>
              <w:t>2</w:t>
            </w:r>
          </w:p>
        </w:tc>
        <w:tc>
          <w:tcPr>
            <w:tcW w:w="6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2B88C6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0000FF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FF"/>
                <w:sz w:val="18"/>
                <w:szCs w:val="18"/>
              </w:rPr>
              <w:t>考查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880F0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0000FF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FF"/>
                <w:sz w:val="18"/>
                <w:szCs w:val="18"/>
              </w:rPr>
              <w:t>实践类课程</w:t>
            </w:r>
          </w:p>
        </w:tc>
      </w:tr>
      <w:tr w14:paraId="530451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</w:trPr>
        <w:tc>
          <w:tcPr>
            <w:tcW w:w="568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71442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386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9C587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3219" w:type="dxa"/>
            <w:gridSpan w:val="4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CBD76B">
            <w:pPr>
              <w:widowControl w:val="0"/>
              <w:adjustRightInd/>
              <w:snapToGrid/>
              <w:spacing w:after="0"/>
              <w:jc w:val="center"/>
              <w:rPr>
                <w:rFonts w:hint="default" w:ascii="宋体" w:hAnsi="宋体" w:eastAsia="宋体" w:cs="宋体"/>
                <w:b/>
                <w:bCs/>
                <w:color w:val="0000FF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/>
                <w:bCs/>
                <w:color w:val="0000FF"/>
                <w:kern w:val="2"/>
                <w:sz w:val="21"/>
                <w:szCs w:val="21"/>
                <w:lang w:val="en-US" w:eastAsia="zh-CN"/>
              </w:rPr>
              <w:t>小计</w:t>
            </w:r>
          </w:p>
        </w:tc>
        <w:tc>
          <w:tcPr>
            <w:tcW w:w="4900" w:type="dxa"/>
            <w:gridSpan w:val="6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198ED2">
            <w:pPr>
              <w:widowControl/>
              <w:jc w:val="center"/>
              <w:rPr>
                <w:rFonts w:hint="default" w:ascii="宋体" w:hAnsi="宋体" w:eastAsia="宋体" w:cs="宋体"/>
                <w:b/>
                <w:bCs/>
                <w:color w:val="0000FF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FF"/>
                <w:kern w:val="0"/>
                <w:szCs w:val="21"/>
                <w:lang w:val="en-US" w:eastAsia="zh-CN"/>
              </w:rPr>
              <w:t>2学分（1-7任选1门，10-11任选1门）</w:t>
            </w:r>
            <w:bookmarkStart w:id="0" w:name="_GoBack"/>
            <w:bookmarkEnd w:id="0"/>
          </w:p>
        </w:tc>
      </w:tr>
      <w:tr w14:paraId="76ADE0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</w:trPr>
        <w:tc>
          <w:tcPr>
            <w:tcW w:w="568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B2576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386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shd w:val="clear" w:color="auto" w:fill="auto"/>
            <w:vAlign w:val="center"/>
          </w:tcPr>
          <w:p w14:paraId="4890F002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-SA"/>
              </w:rPr>
              <w:t>专业选修课</w:t>
            </w:r>
          </w:p>
        </w:tc>
        <w:tc>
          <w:tcPr>
            <w:tcW w:w="7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0CF19F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××方向</w:t>
            </w:r>
          </w:p>
        </w:tc>
        <w:tc>
          <w:tcPr>
            <w:tcW w:w="5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4B01F6D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2B2E4E7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6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05B0D83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76A34FA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69A2FCF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7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04EA1E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1-6</w:t>
            </w:r>
          </w:p>
        </w:tc>
        <w:tc>
          <w:tcPr>
            <w:tcW w:w="6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93ACB6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考查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8BFB75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理论类课程</w:t>
            </w:r>
          </w:p>
        </w:tc>
      </w:tr>
      <w:tr w14:paraId="171EFA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</w:trPr>
        <w:tc>
          <w:tcPr>
            <w:tcW w:w="56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925F914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386" w:type="dxa"/>
            <w:vMerge w:val="continue"/>
            <w:tcBorders>
              <w:left w:val="nil"/>
              <w:right w:val="single" w:color="auto" w:sz="4" w:space="0"/>
            </w:tcBorders>
            <w:shd w:val="clear" w:color="auto" w:fill="auto"/>
            <w:vAlign w:val="center"/>
          </w:tcPr>
          <w:p w14:paraId="29E3633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7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9796A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全部专业方向</w:t>
            </w:r>
          </w:p>
        </w:tc>
        <w:tc>
          <w:tcPr>
            <w:tcW w:w="5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42FAFC2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38C1AD8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6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82A500F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8FB1068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73FFA44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7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E89347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1-6</w:t>
            </w:r>
          </w:p>
        </w:tc>
        <w:tc>
          <w:tcPr>
            <w:tcW w:w="6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B4E941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考试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59DCB4C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实践类课程</w:t>
            </w:r>
          </w:p>
        </w:tc>
      </w:tr>
      <w:tr w14:paraId="4FCC8D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</w:trPr>
        <w:tc>
          <w:tcPr>
            <w:tcW w:w="56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B28D270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386" w:type="dxa"/>
            <w:vMerge w:val="continue"/>
            <w:tcBorders>
              <w:left w:val="nil"/>
              <w:right w:val="single" w:color="auto" w:sz="4" w:space="0"/>
            </w:tcBorders>
            <w:shd w:val="clear" w:color="auto" w:fill="auto"/>
            <w:vAlign w:val="center"/>
          </w:tcPr>
          <w:p w14:paraId="2A61E97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7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D2D931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××方向</w:t>
            </w:r>
          </w:p>
        </w:tc>
        <w:tc>
          <w:tcPr>
            <w:tcW w:w="5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309FA9F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3</w:t>
            </w:r>
          </w:p>
        </w:tc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484E890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6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255C2E6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2791338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8F3EB5E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7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459FBF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1-6</w:t>
            </w:r>
          </w:p>
        </w:tc>
        <w:tc>
          <w:tcPr>
            <w:tcW w:w="6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A18630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A20A814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……类课程</w:t>
            </w:r>
          </w:p>
        </w:tc>
      </w:tr>
      <w:tr w14:paraId="6964B3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</w:trPr>
        <w:tc>
          <w:tcPr>
            <w:tcW w:w="56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480B3DE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386" w:type="dxa"/>
            <w:vMerge w:val="continue"/>
            <w:tcBorders>
              <w:left w:val="nil"/>
              <w:right w:val="single" w:color="auto" w:sz="4" w:space="0"/>
            </w:tcBorders>
            <w:shd w:val="clear" w:color="000000" w:fill="FFFFFF"/>
            <w:vAlign w:val="center"/>
          </w:tcPr>
          <w:p w14:paraId="15A67B8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7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2214F6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……</w:t>
            </w:r>
          </w:p>
        </w:tc>
        <w:tc>
          <w:tcPr>
            <w:tcW w:w="5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C4022C5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…</w:t>
            </w:r>
          </w:p>
        </w:tc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E8704EF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…</w:t>
            </w:r>
          </w:p>
        </w:tc>
        <w:tc>
          <w:tcPr>
            <w:tcW w:w="61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26AF338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D699347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20230B2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7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D439AF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1-6</w:t>
            </w:r>
          </w:p>
        </w:tc>
        <w:tc>
          <w:tcPr>
            <w:tcW w:w="6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5B61E6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642FD5B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　</w:t>
            </w:r>
          </w:p>
        </w:tc>
      </w:tr>
      <w:tr w14:paraId="0C0415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</w:trPr>
        <w:tc>
          <w:tcPr>
            <w:tcW w:w="56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1AC40B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386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A9AF4F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321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FDE82A1">
            <w:pPr>
              <w:widowControl w:val="0"/>
              <w:adjustRightInd/>
              <w:snapToGrid/>
              <w:spacing w:after="0"/>
              <w:jc w:val="center"/>
              <w:rPr>
                <w:rFonts w:hint="default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/>
                <w:bCs/>
                <w:color w:val="0000FF"/>
                <w:kern w:val="2"/>
                <w:sz w:val="21"/>
                <w:szCs w:val="21"/>
                <w:lang w:val="en-US" w:eastAsia="zh-CN"/>
              </w:rPr>
              <w:t>小计</w:t>
            </w:r>
          </w:p>
        </w:tc>
        <w:tc>
          <w:tcPr>
            <w:tcW w:w="4900" w:type="dxa"/>
            <w:gridSpan w:val="6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8268DB8">
            <w:pPr>
              <w:widowControl/>
              <w:ind w:firstLine="422" w:firstLineChars="200"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Segoe UI" w:hAnsi="Segoe UI" w:eastAsia="宋体" w:cs="Segoe UI"/>
                <w:b/>
                <w:bCs/>
                <w:color w:val="0000FF"/>
                <w:kern w:val="0"/>
                <w:szCs w:val="21"/>
                <w:lang w:val="en-US" w:eastAsia="zh-CN"/>
              </w:rPr>
              <w:t>？</w:t>
            </w:r>
            <w:r>
              <w:rPr>
                <w:rFonts w:hint="eastAsia" w:ascii="宋体" w:hAnsi="宋体" w:eastAsia="宋体" w:cs="宋体"/>
                <w:b/>
                <w:bCs/>
                <w:color w:val="0000FF"/>
                <w:kern w:val="0"/>
                <w:szCs w:val="21"/>
                <w:lang w:val="en-US" w:eastAsia="zh-CN"/>
              </w:rPr>
              <w:t>学分</w:t>
            </w:r>
          </w:p>
        </w:tc>
      </w:tr>
      <w:tr w14:paraId="66DA99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</w:trPr>
        <w:tc>
          <w:tcPr>
            <w:tcW w:w="4173" w:type="dxa"/>
            <w:gridSpan w:val="6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87F467">
            <w:pPr>
              <w:widowControl w:val="0"/>
              <w:adjustRightInd/>
              <w:snapToGrid/>
              <w:spacing w:after="0"/>
              <w:jc w:val="center"/>
              <w:rPr>
                <w:rFonts w:hint="default" w:ascii="宋体" w:hAnsi="宋体" w:eastAsia="宋体" w:cs="Times New Roman"/>
                <w:b/>
                <w:bCs/>
                <w:color w:val="0000FF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/>
                <w:bCs/>
                <w:color w:val="0000FF"/>
                <w:kern w:val="2"/>
                <w:sz w:val="21"/>
                <w:szCs w:val="21"/>
                <w:lang w:val="en-US" w:eastAsia="zh-CN"/>
              </w:rPr>
              <w:t>学分总计</w:t>
            </w:r>
          </w:p>
        </w:tc>
        <w:tc>
          <w:tcPr>
            <w:tcW w:w="4900" w:type="dxa"/>
            <w:gridSpan w:val="6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8347DAF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FF"/>
                <w:kern w:val="0"/>
                <w:szCs w:val="21"/>
                <w:lang w:val="en-US" w:eastAsia="zh-CN"/>
              </w:rPr>
              <w:t>52学分</w:t>
            </w:r>
          </w:p>
        </w:tc>
      </w:tr>
      <w:tr w14:paraId="686638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6" w:hRule="atLeast"/>
        </w:trPr>
        <w:tc>
          <w:tcPr>
            <w:tcW w:w="9073" w:type="dxa"/>
            <w:gridSpan w:val="12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9A549C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Cs w:val="21"/>
              </w:rPr>
            </w:pPr>
          </w:p>
          <w:p w14:paraId="13088B9A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Cs w:val="21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Cs w:val="21"/>
              </w:rPr>
              <w:t>选课说明：</w:t>
            </w:r>
            <w:r>
              <w:rPr>
                <w:rFonts w:hint="eastAsia" w:ascii="等线" w:hAnsi="等线" w:eastAsia="等线" w:cs="宋体"/>
                <w:color w:val="000000"/>
                <w:kern w:val="0"/>
                <w:szCs w:val="21"/>
              </w:rPr>
              <w:br w:type="textWrapping"/>
            </w:r>
            <w:r>
              <w:rPr>
                <w:rFonts w:hint="eastAsia" w:ascii="等线" w:hAnsi="等线" w:eastAsia="等线" w:cs="宋体"/>
                <w:color w:val="000000"/>
                <w:kern w:val="0"/>
                <w:szCs w:val="21"/>
              </w:rPr>
              <w:t>1、公共课所修学分须不少于</w:t>
            </w:r>
            <w:r>
              <w:rPr>
                <w:rFonts w:hint="eastAsia" w:ascii="等线" w:hAnsi="等线" w:eastAsia="等线" w:cs="宋体"/>
                <w:color w:val="000000"/>
                <w:kern w:val="0"/>
                <w:szCs w:val="21"/>
                <w:lang w:val="en-US" w:eastAsia="zh-CN"/>
              </w:rPr>
              <w:t>10</w:t>
            </w:r>
            <w:r>
              <w:rPr>
                <w:rFonts w:hint="eastAsia" w:ascii="等线" w:hAnsi="等线" w:eastAsia="等线" w:cs="宋体"/>
                <w:color w:val="000000"/>
                <w:kern w:val="0"/>
                <w:szCs w:val="21"/>
              </w:rPr>
              <w:t>学分；</w:t>
            </w:r>
            <w:r>
              <w:rPr>
                <w:rFonts w:hint="eastAsia" w:ascii="等线" w:hAnsi="等线" w:eastAsia="等线" w:cs="宋体"/>
                <w:color w:val="000000"/>
                <w:kern w:val="0"/>
                <w:szCs w:val="21"/>
              </w:rPr>
              <w:br w:type="textWrapping"/>
            </w:r>
            <w:r>
              <w:rPr>
                <w:rFonts w:hint="eastAsia" w:ascii="等线" w:hAnsi="等线" w:eastAsia="等线" w:cs="宋体"/>
                <w:color w:val="000000"/>
                <w:kern w:val="0"/>
                <w:szCs w:val="21"/>
              </w:rPr>
              <w:t>2、专业必修课所修学分一般不少于34学分。其中，实践类课程一般不少于3</w:t>
            </w:r>
            <w:r>
              <w:rPr>
                <w:rFonts w:hint="eastAsia" w:ascii="等线" w:hAnsi="等线" w:eastAsia="等线" w:cs="宋体"/>
                <w:color w:val="000000"/>
                <w:kern w:val="0"/>
                <w:szCs w:val="21"/>
                <w:lang w:val="en-US" w:eastAsia="zh-CN"/>
              </w:rPr>
              <w:t>2</w:t>
            </w:r>
            <w:r>
              <w:rPr>
                <w:rFonts w:hint="eastAsia" w:ascii="等线" w:hAnsi="等线" w:eastAsia="等线" w:cs="宋体"/>
                <w:color w:val="000000"/>
                <w:kern w:val="0"/>
                <w:szCs w:val="21"/>
              </w:rPr>
              <w:t>学分，含开放性实践课程6-10学分之间；</w:t>
            </w:r>
            <w:r>
              <w:rPr>
                <w:rFonts w:hint="eastAsia" w:ascii="等线" w:hAnsi="等线" w:eastAsia="等线" w:cs="宋体"/>
                <w:color w:val="000000"/>
                <w:kern w:val="0"/>
                <w:szCs w:val="21"/>
              </w:rPr>
              <w:br w:type="textWrapping"/>
            </w:r>
            <w:r>
              <w:rPr>
                <w:rFonts w:hint="eastAsia" w:ascii="等线" w:hAnsi="等线" w:eastAsia="等线" w:cs="宋体"/>
                <w:color w:val="000000"/>
                <w:kern w:val="0"/>
                <w:szCs w:val="21"/>
              </w:rPr>
              <w:t>3、选修课所修学分一般不少于8学分；</w:t>
            </w:r>
            <w:r>
              <w:rPr>
                <w:rFonts w:hint="eastAsia" w:ascii="等线" w:hAnsi="等线" w:eastAsia="等线" w:cs="宋体"/>
                <w:color w:val="000000"/>
                <w:kern w:val="0"/>
                <w:szCs w:val="21"/>
              </w:rPr>
              <w:br w:type="textWrapping"/>
            </w:r>
            <w:r>
              <w:rPr>
                <w:rFonts w:hint="eastAsia" w:ascii="等线" w:hAnsi="等线" w:eastAsia="等线" w:cs="宋体"/>
                <w:color w:val="000000"/>
                <w:kern w:val="0"/>
                <w:szCs w:val="21"/>
              </w:rPr>
              <w:t>…………</w:t>
            </w:r>
          </w:p>
        </w:tc>
      </w:tr>
    </w:tbl>
    <w:p w14:paraId="58647715"/>
    <w:sectPr>
      <w:pgSz w:w="11900" w:h="16840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754C"/>
    <w:rsid w:val="001567C1"/>
    <w:rsid w:val="0030412A"/>
    <w:rsid w:val="00876DFE"/>
    <w:rsid w:val="00BB754C"/>
    <w:rsid w:val="00E16F9D"/>
    <w:rsid w:val="02FE3C56"/>
    <w:rsid w:val="050D4546"/>
    <w:rsid w:val="0BD15A89"/>
    <w:rsid w:val="0DB06797"/>
    <w:rsid w:val="2E84005D"/>
    <w:rsid w:val="2FE6455D"/>
    <w:rsid w:val="38FF4281"/>
    <w:rsid w:val="3ED210D7"/>
    <w:rsid w:val="4EF546D7"/>
    <w:rsid w:val="508E050C"/>
    <w:rsid w:val="55994ACC"/>
    <w:rsid w:val="64FB473F"/>
    <w:rsid w:val="6FC75452"/>
    <w:rsid w:val="78383236"/>
    <w:rsid w:val="7C892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830</Words>
  <Characters>910</Characters>
  <Lines>24</Lines>
  <Paragraphs>36</Paragraphs>
  <TotalTime>20</TotalTime>
  <ScaleCrop>false</ScaleCrop>
  <LinksUpToDate>false</LinksUpToDate>
  <CharactersWithSpaces>939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2020-04-02T09:15:00Z</dcterms:created>
  <dc:creator>Microsoft Office User</dc:creator>
  <cp:lastModifiedBy>封辉</cp:lastModifiedBy>
  <cp:lastPrinted>2025-06-09T02:49:00Z</cp:lastPrinted>
  <dcterms:modified xsi:type="dcterms:W3CDTF">2026-05-22T07:15:02Z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34B546F708F246B292609D93259E6E4D_13</vt:lpwstr>
  </property>
  <property fmtid="{D5CDD505-2E9C-101B-9397-08002B2CF9AE}" pid="4" name="KSOTemplateDocerSaveRecord">
    <vt:lpwstr>eyJoZGlkIjoiY2ZhYmE2MmU1ZTBjYmVhZGMwNWQ2NjhkOTMxNDY3OWYiLCJ1c2VySWQiOiIzNzExOTI2OTMifQ==</vt:lpwstr>
  </property>
</Properties>
</file>